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DA727D" w:rsidR="00DF5FEE" w:rsidP="00DF5FEE" w:rsidRDefault="00DF5FEE" w14:paraId="672A6659" wp14:textId="77777777">
      <w:pPr>
        <w:ind w:left="360"/>
        <w:jc w:val="both"/>
        <w:rPr>
          <w:rFonts w:ascii="Calibri" w:hAnsi="Calibri" w:cs="Microsoft Sans Serif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xmlns:wp14="http://schemas.microsoft.com/office/word/2010/wordml" w:rsidRPr="00DA727D" w:rsidR="00DF5FEE" w:rsidTr="5CAF5F4F" w14:paraId="50FB0C6A" wp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DA727D" w:rsidR="00DF5FEE" w:rsidP="00577FAD" w:rsidRDefault="00DF5FEE" w14:paraId="59D13E7A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xmlns:wp14="http://schemas.microsoft.com/office/word/2010/wordml" w:rsidRPr="00DA727D" w:rsidR="00DF5FEE" w:rsidTr="5CAF5F4F" w14:paraId="2F9DF51E" wp14:textId="77777777">
        <w:tc>
          <w:tcPr>
            <w:tcW w:w="1799" w:type="dxa"/>
            <w:gridSpan w:val="3"/>
            <w:tcMar/>
          </w:tcPr>
          <w:p w:rsidRPr="00DA727D" w:rsidR="00DF5FEE" w:rsidP="00577FAD" w:rsidRDefault="00DF5FEE" w14:paraId="0D9D3704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A727D" w:rsidR="00DF5FEE" w:rsidP="00577FAD" w:rsidRDefault="00DF5FEE" w14:paraId="16A3E555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DA727D">
              <w:rPr>
                <w:rFonts w:ascii="Calibri" w:hAnsi="Calibri" w:cs="Microsoft Sans Serif"/>
                <w:bCs/>
                <w:sz w:val="22"/>
                <w:szCs w:val="22"/>
              </w:rPr>
              <w:t>Strokovna besedila</w:t>
            </w:r>
          </w:p>
        </w:tc>
      </w:tr>
      <w:tr xmlns:wp14="http://schemas.microsoft.com/office/word/2010/wordml" w:rsidRPr="00DA727D" w:rsidR="00DF5FEE" w:rsidTr="5CAF5F4F" w14:paraId="17315FD1" wp14:textId="77777777">
        <w:tc>
          <w:tcPr>
            <w:tcW w:w="1799" w:type="dxa"/>
            <w:gridSpan w:val="3"/>
            <w:tcMar/>
          </w:tcPr>
          <w:p w:rsidRPr="00D56CD8" w:rsidR="00DF5FEE" w:rsidP="00577FAD" w:rsidRDefault="00DF5FEE" w14:paraId="20C0ADE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56CD8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56CD8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C7B59" w:rsidR="00DF5FEE" w:rsidP="00577FAD" w:rsidRDefault="00DF5FEE" w14:paraId="6D6EEAFD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2C7B59">
              <w:rPr>
                <w:rFonts w:ascii="Calibri" w:hAnsi="Calibri" w:cs="Helvetica"/>
                <w:color w:val="333333"/>
                <w:sz w:val="22"/>
                <w:szCs w:val="22"/>
                <w:lang w:val="en"/>
              </w:rPr>
              <w:t xml:space="preserve">Professional </w:t>
            </w:r>
            <w:r>
              <w:rPr>
                <w:rFonts w:ascii="Calibri" w:hAnsi="Calibri" w:cs="Helvetica"/>
                <w:color w:val="333333"/>
                <w:sz w:val="22"/>
                <w:szCs w:val="22"/>
                <w:lang w:val="en"/>
              </w:rPr>
              <w:t>T</w:t>
            </w:r>
            <w:r w:rsidRPr="002C7B59">
              <w:rPr>
                <w:rFonts w:ascii="Calibri" w:hAnsi="Calibri" w:cs="Helvetica"/>
                <w:color w:val="333333"/>
                <w:sz w:val="22"/>
                <w:szCs w:val="22"/>
                <w:lang w:val="en"/>
              </w:rPr>
              <w:t>exts</w:t>
            </w:r>
          </w:p>
        </w:tc>
      </w:tr>
      <w:tr xmlns:wp14="http://schemas.microsoft.com/office/word/2010/wordml" w:rsidRPr="00DA727D" w:rsidR="00DF5FEE" w:rsidTr="5CAF5F4F" w14:paraId="0A37501D" wp14:textId="77777777">
        <w:tc>
          <w:tcPr>
            <w:tcW w:w="3307" w:type="dxa"/>
            <w:gridSpan w:val="5"/>
            <w:tcMar/>
            <w:vAlign w:val="center"/>
          </w:tcPr>
          <w:p w:rsidRPr="00DA727D" w:rsidR="00DF5FEE" w:rsidP="00577FAD" w:rsidRDefault="00DF5FEE" w14:paraId="5DAB6C7B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DA727D" w:rsidR="00DF5FEE" w:rsidP="00577FAD" w:rsidRDefault="00DF5FEE" w14:paraId="02EB378F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DA727D" w:rsidR="00DF5FEE" w:rsidP="00577FAD" w:rsidRDefault="00DF5FEE" w14:paraId="6A05A809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DA727D" w:rsidR="00DF5FEE" w:rsidP="00577FAD" w:rsidRDefault="00DF5FEE" w14:paraId="5A39BBE3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xmlns:wp14="http://schemas.microsoft.com/office/word/2010/wordml" w:rsidRPr="00DA727D" w:rsidR="00DF5FEE" w:rsidTr="5CAF5F4F" w14:paraId="3FD1BE3F" wp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A727D" w:rsidR="00DF5FEE" w:rsidP="00577FAD" w:rsidRDefault="00DF5FEE" w14:paraId="7274A5C4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DA727D" w:rsidR="00DF5FEE" w:rsidP="00577FAD" w:rsidRDefault="00DF5FEE" w14:paraId="5825E8BF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A727D" w:rsidR="00DF5FEE" w:rsidP="00577FAD" w:rsidRDefault="00DF5FEE" w14:paraId="78B77BBB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DA727D" w:rsidR="00DF5FEE" w:rsidP="00577FAD" w:rsidRDefault="00DF5FEE" w14:paraId="19D77D24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A727D" w:rsidR="00DF5FEE" w:rsidP="00577FAD" w:rsidRDefault="00DF5FEE" w14:paraId="66BC5B90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DA727D" w:rsidR="00DF5FEE" w:rsidP="00577FAD" w:rsidRDefault="00DF5FEE" w14:paraId="216DB807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A727D" w:rsidR="00DF5FEE" w:rsidP="00577FAD" w:rsidRDefault="00DF5FEE" w14:paraId="0F471C85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DA727D" w:rsidR="00DF5FEE" w:rsidP="00577FAD" w:rsidRDefault="00DF5FEE" w14:paraId="2A32ACA9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xmlns:wp14="http://schemas.microsoft.com/office/word/2010/wordml" w:rsidRPr="00DA727D" w:rsidR="00DF5FEE" w:rsidTr="5CAF5F4F" w14:paraId="43E7356D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A727D" w:rsidR="00DF5FEE" w:rsidP="00577FAD" w:rsidRDefault="00DF5FEE" w14:paraId="0FA7BA9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A727D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A727D" w:rsidR="00DF5FEE" w:rsidP="00577FAD" w:rsidRDefault="00DF5FEE" w14:paraId="04AB2BE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A727D" w:rsidR="00DF5FEE" w:rsidP="00577FAD" w:rsidRDefault="00DF5FEE" w14:paraId="0F9ABB3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A727D">
              <w:rPr>
                <w:rFonts w:ascii="Calibri" w:hAnsi="Calibri" w:cs="Calibri"/>
                <w:bCs/>
                <w:sz w:val="22"/>
                <w:szCs w:val="22"/>
              </w:rPr>
              <w:t>4.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A727D" w:rsidR="00DF5FEE" w:rsidP="00577FAD" w:rsidRDefault="00DF5FEE" w14:paraId="3DF6D3BA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A727D">
              <w:rPr>
                <w:rFonts w:ascii="Calibri" w:hAnsi="Calibri" w:cs="Calibri"/>
                <w:bCs/>
                <w:sz w:val="22"/>
                <w:szCs w:val="22"/>
              </w:rPr>
              <w:t>8.</w:t>
            </w:r>
          </w:p>
        </w:tc>
      </w:tr>
      <w:tr xmlns:wp14="http://schemas.microsoft.com/office/word/2010/wordml" w:rsidRPr="00D40701" w:rsidR="00DF5FEE" w:rsidTr="5CAF5F4F" w14:paraId="79E927AB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0701" w:rsidR="00DF5FEE" w:rsidP="00577FAD" w:rsidRDefault="00DF5FEE" w14:paraId="13FEC1E7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w:history="1" r:id="rId5">
              <w:r w:rsidRPr="00D40701">
                <w:rPr>
                  <w:rFonts w:ascii="Calibri" w:hAnsi="Calibri" w:cs="Helvetica"/>
                  <w:sz w:val="22"/>
                  <w:szCs w:val="22"/>
                  <w:lang w:val="en"/>
                </w:rPr>
                <w:t>Primary school teaching</w:t>
              </w:r>
            </w:hyperlink>
            <w:r w:rsidRPr="00D40701">
              <w:rPr>
                <w:rFonts w:ascii="Calibri" w:hAnsi="Calibri" w:cs="Helvetica"/>
                <w:sz w:val="22"/>
                <w:szCs w:val="22"/>
                <w:lang w:val="en"/>
              </w:rPr>
              <w:t xml:space="preserve">, </w:t>
            </w:r>
            <w:r w:rsidRPr="00D40701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D40701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D40701">
              <w:rPr>
                <w:rFonts w:ascii="Calibri" w:hAnsi="Calibri" w:cs="Helvetica"/>
                <w:sz w:val="22"/>
                <w:szCs w:val="22"/>
                <w:lang w:val="en"/>
              </w:rPr>
              <w:t xml:space="preserve"> </w:t>
            </w:r>
            <w:proofErr w:type="spellStart"/>
            <w:r w:rsidRPr="00D40701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Pr="00D40701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D40701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A727D" w:rsidR="00DF5FEE" w:rsidP="00577FAD" w:rsidRDefault="00DF5FEE" w14:paraId="341E90F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0701" w:rsidR="00DF5FEE" w:rsidP="00577FAD" w:rsidRDefault="00DF5FEE" w14:paraId="36BEFF9A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0701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D40701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0701" w:rsidR="00DF5FEE" w:rsidP="00577FAD" w:rsidRDefault="00DF5FEE" w14:paraId="28F1E2E4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0701">
              <w:rPr>
                <w:rFonts w:ascii="Calibri" w:hAnsi="Calibri" w:cs="Calibri"/>
                <w:bCs/>
                <w:sz w:val="22"/>
                <w:szCs w:val="22"/>
              </w:rPr>
              <w:t>8</w:t>
            </w:r>
            <w:r w:rsidRPr="00D40701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xmlns:wp14="http://schemas.microsoft.com/office/word/2010/wordml" w:rsidRPr="00DA727D" w:rsidR="00DF5FEE" w:rsidTr="5CAF5F4F" w14:paraId="41C8F396" wp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DA727D" w:rsidR="00DF5FEE" w:rsidP="00577FAD" w:rsidRDefault="00DF5FEE" w14:paraId="72A3D3EC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DA727D" w:rsidR="00DF5FEE" w:rsidTr="5CAF5F4F" w14:paraId="51F7BC36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DA727D" w:rsidR="00DF5FEE" w:rsidP="00577FAD" w:rsidRDefault="00DF5FEE" w14:paraId="7D2CD8D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A727D" w:rsidR="00DF5FEE" w:rsidP="00577FAD" w:rsidRDefault="00DF5FEE" w14:paraId="169B3D5E" wp14:textId="7777777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xmlns:wp14="http://schemas.microsoft.com/office/word/2010/wordml" w:rsidRPr="00DA727D" w:rsidR="00DF5FEE" w:rsidTr="5CAF5F4F" w14:paraId="0D0B940D" wp14:textId="77777777">
        <w:tc>
          <w:tcPr>
            <w:tcW w:w="5718" w:type="dxa"/>
            <w:gridSpan w:val="12"/>
            <w:tcMar/>
          </w:tcPr>
          <w:p w:rsidRPr="00DA727D" w:rsidR="00DF5FEE" w:rsidP="00577FAD" w:rsidRDefault="00DF5FEE" w14:paraId="0E27B00A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DA727D" w:rsidR="00DF5FEE" w:rsidP="00577FAD" w:rsidRDefault="00DF5FEE" w14:paraId="60061E4C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DA727D" w:rsidR="00DF5FEE" w:rsidTr="5CAF5F4F" w14:paraId="45968F3D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DA727D" w:rsidR="00DF5FEE" w:rsidP="00577FAD" w:rsidRDefault="00DF5FEE" w14:paraId="758F0D0F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A727D" w:rsidR="00DF5FEE" w:rsidP="00577FAD" w:rsidRDefault="00DF5FEE" w14:paraId="6918C9D9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DA727D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DA727D" w:rsidR="00DF5FEE" w:rsidTr="5CAF5F4F" w14:paraId="44EAFD9C" wp14:textId="77777777">
        <w:tc>
          <w:tcPr>
            <w:tcW w:w="9690" w:type="dxa"/>
            <w:gridSpan w:val="18"/>
            <w:tcMar/>
          </w:tcPr>
          <w:p w:rsidRPr="00DA727D" w:rsidR="00DF5FEE" w:rsidP="00577FAD" w:rsidRDefault="00DF5FEE" w14:paraId="4B94D5A5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DA727D" w:rsidR="00DF5FEE" w:rsidTr="5CAF5F4F" w14:paraId="3AC8AD8C" wp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A727D" w:rsidR="00DF5FEE" w:rsidP="00577FAD" w:rsidRDefault="00DF5FEE" w14:paraId="1A9F542B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DA727D" w:rsidR="00DF5FEE" w:rsidP="00577FAD" w:rsidRDefault="00DF5FEE" w14:paraId="1337CB73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A727D" w:rsidR="00DF5FEE" w:rsidP="00577FAD" w:rsidRDefault="00DF5FEE" w14:paraId="7D867FF3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DA727D" w:rsidR="00DF5FEE" w:rsidP="00577FAD" w:rsidRDefault="00DF5FEE" w14:paraId="0FDA697E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A727D" w:rsidR="00DF5FEE" w:rsidP="00577FAD" w:rsidRDefault="00DF5FEE" w14:paraId="45C116D6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DA727D" w:rsidR="00DF5FEE" w:rsidP="00577FAD" w:rsidRDefault="00DF5FEE" w14:paraId="0236C961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A727D" w:rsidR="00DF5FEE" w:rsidP="00577FAD" w:rsidRDefault="00DF5FEE" w14:paraId="4BEA0BE8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DA727D" w:rsidR="00DF5FEE" w:rsidP="00577FAD" w:rsidRDefault="00DF5FEE" w14:paraId="301E6A6A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A727D" w:rsidR="00DF5FEE" w:rsidP="00577FAD" w:rsidRDefault="00DF5FEE" w14:paraId="08AEC4B2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/>
            <w:vAlign w:val="center"/>
          </w:tcPr>
          <w:p w:rsidRPr="00DA727D" w:rsidR="00DF5FEE" w:rsidP="00577FAD" w:rsidRDefault="00DF5FEE" w14:paraId="21EB1FFF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DA727D" w:rsidR="00DF5FEE" w:rsidP="00577FAD" w:rsidRDefault="00DF5FEE" w14:paraId="13C2DC0E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DA727D" w:rsidR="00DF5FEE" w:rsidP="00577FAD" w:rsidRDefault="00DF5FEE" w14:paraId="3DEEC669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A727D" w:rsidR="00DF5FEE" w:rsidP="00577FAD" w:rsidRDefault="00DF5FEE" w14:paraId="3925AF48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xmlns:wp14="http://schemas.microsoft.com/office/word/2010/wordml" w:rsidRPr="00DA727D" w:rsidR="00DF5FEE" w:rsidTr="5CAF5F4F" w14:paraId="1B7CDAF6" wp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A727D" w:rsidR="00DF5FEE" w:rsidP="00577FAD" w:rsidRDefault="00DF5FEE" w14:paraId="33CFEC6B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A727D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A727D" w:rsidR="00DF5FEE" w:rsidP="00577FAD" w:rsidRDefault="00DF5FEE" w14:paraId="789702A3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A727D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A727D" w:rsidR="00DF5FEE" w:rsidP="57F2AE84" w:rsidRDefault="00DF5FEE" w14:paraId="011BAFD2" wp14:textId="4DCDADB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5CAF5F4F" w:rsidR="00DF5FEE">
              <w:rPr>
                <w:rFonts w:ascii="Calibri" w:hAnsi="Calibri" w:cs="Calibri"/>
                <w:sz w:val="22"/>
                <w:szCs w:val="22"/>
              </w:rPr>
              <w:t xml:space="preserve">30 </w:t>
            </w:r>
            <w:r w:rsidRPr="5CAF5F4F" w:rsidR="68C5EDFB">
              <w:rPr>
                <w:rFonts w:ascii="Calibri" w:hAnsi="Calibri" w:cs="Calibri"/>
                <w:sz w:val="22"/>
                <w:szCs w:val="22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A727D" w:rsidR="00DF5FEE" w:rsidP="00577FAD" w:rsidRDefault="00DF5FEE" w14:paraId="523DEBA9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A727D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A727D" w:rsidR="00DF5FEE" w:rsidP="00577FAD" w:rsidRDefault="00DF5FEE" w14:paraId="0D40D498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A727D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A727D" w:rsidR="00DF5FEE" w:rsidP="00577FAD" w:rsidRDefault="00DF5FEE" w14:paraId="43FBD11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A727D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DA727D" w:rsidR="00DF5FEE" w:rsidP="00577FAD" w:rsidRDefault="00DF5FEE" w14:paraId="3656B9AB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A727D" w:rsidR="00DF5FEE" w:rsidP="00577FAD" w:rsidRDefault="00DF5FEE" w14:paraId="5FCD5EC4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A727D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xmlns:wp14="http://schemas.microsoft.com/office/word/2010/wordml" w:rsidRPr="00DA727D" w:rsidR="00DF5FEE" w:rsidTr="5CAF5F4F" w14:paraId="45FB0818" wp14:textId="77777777">
        <w:tc>
          <w:tcPr>
            <w:tcW w:w="9690" w:type="dxa"/>
            <w:gridSpan w:val="18"/>
            <w:tcMar/>
          </w:tcPr>
          <w:p w:rsidRPr="00DA727D" w:rsidR="00DF5FEE" w:rsidP="00577FAD" w:rsidRDefault="00DF5FEE" w14:paraId="049F31CB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DA727D" w:rsidR="00DF5FEE" w:rsidTr="5CAF5F4F" w14:paraId="35ABA812" wp14:textId="77777777">
        <w:tc>
          <w:tcPr>
            <w:tcW w:w="3307" w:type="dxa"/>
            <w:gridSpan w:val="5"/>
            <w:tcMar/>
          </w:tcPr>
          <w:p w:rsidRPr="00DA727D" w:rsidR="00DF5FEE" w:rsidP="00577FAD" w:rsidRDefault="00DF5FEE" w14:paraId="63F8CD3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A727D" w:rsidR="00DF5FEE" w:rsidP="00577FAD" w:rsidRDefault="00DF5FEE" w14:paraId="1C459C7D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DA727D">
              <w:rPr>
                <w:rFonts w:ascii="Calibri" w:hAnsi="Calibri" w:cs="Calibri"/>
                <w:sz w:val="22"/>
                <w:szCs w:val="22"/>
              </w:rPr>
              <w:t>izr. prof. dr.  Sonja Starc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Associate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Prof. Sonja Starc,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xmlns:wp14="http://schemas.microsoft.com/office/word/2010/wordml" w:rsidRPr="00DA727D" w:rsidR="00DF5FEE" w:rsidTr="5CAF5F4F" w14:paraId="53128261" wp14:textId="77777777">
        <w:tc>
          <w:tcPr>
            <w:tcW w:w="9690" w:type="dxa"/>
            <w:gridSpan w:val="18"/>
            <w:tcMar/>
          </w:tcPr>
          <w:p w:rsidRPr="00DA727D" w:rsidR="00DF5FEE" w:rsidP="00577FAD" w:rsidRDefault="00DF5FEE" w14:paraId="62486C05" wp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DA727D" w:rsidR="00DF5FEE" w:rsidTr="5CAF5F4F" w14:paraId="6E0C6F48" wp14:textId="77777777">
        <w:tc>
          <w:tcPr>
            <w:tcW w:w="1641" w:type="dxa"/>
            <w:gridSpan w:val="2"/>
            <w:vMerge w:val="restart"/>
            <w:tcMar/>
          </w:tcPr>
          <w:p w:rsidRPr="00DA727D" w:rsidR="00DF5FEE" w:rsidP="00577FAD" w:rsidRDefault="00DF5FEE" w14:paraId="5F18D45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DA727D" w:rsidR="00DF5FEE" w:rsidP="00577FAD" w:rsidRDefault="00DF5FEE" w14:paraId="2BB80C32" wp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DA727D" w:rsidR="00DF5FEE" w:rsidP="00577FAD" w:rsidRDefault="00DF5FEE" w14:paraId="0D697D9A" wp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F5FEE" w:rsidP="00577FAD" w:rsidRDefault="00DF5FEE" w14:paraId="63B84945" wp14:textId="77777777">
            <w:r w:rsidRPr="00AD3B4A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AD3B4A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xmlns:wp14="http://schemas.microsoft.com/office/word/2010/wordml" w:rsidRPr="00DA727D" w:rsidR="00DF5FEE" w:rsidTr="5CAF5F4F" w14:paraId="730B1270" wp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DA727D" w:rsidR="00DF5FEE" w:rsidP="00577FAD" w:rsidRDefault="00DF5FEE" w14:paraId="4101652C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DA727D" w:rsidR="00DF5FEE" w:rsidP="00577FAD" w:rsidRDefault="00DF5FEE" w14:paraId="396DE7A3" wp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F5FEE" w:rsidP="00577FAD" w:rsidRDefault="00DF5FEE" w14:paraId="15C52B69" wp14:textId="77777777">
            <w:r w:rsidRPr="00AD3B4A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AD3B4A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xmlns:wp14="http://schemas.microsoft.com/office/word/2010/wordml" w:rsidRPr="00DA727D" w:rsidR="00DF5FEE" w:rsidTr="5CAF5F4F" w14:paraId="41F63765" wp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A727D" w:rsidR="00DF5FEE" w:rsidP="00577FAD" w:rsidRDefault="00DF5FEE" w14:paraId="4B99056E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DA727D" w:rsidR="00DF5FEE" w:rsidP="00577FAD" w:rsidRDefault="00DF5FEE" w14:paraId="3AE50C5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DA727D" w:rsidR="00DF5FEE" w:rsidP="00577FAD" w:rsidRDefault="00DF5FEE" w14:paraId="1299C43A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DA727D" w:rsidR="00DF5FEE" w:rsidP="00577FAD" w:rsidRDefault="00DF5FEE" w14:paraId="4DDBEF00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A727D" w:rsidR="00DF5FEE" w:rsidP="00577FAD" w:rsidRDefault="00DF5FEE" w14:paraId="3461D779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DA727D" w:rsidR="00DF5FEE" w:rsidP="00577FAD" w:rsidRDefault="00DF5FEE" w14:paraId="49E05F6E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DA727D" w:rsidR="00DF5FEE" w:rsidTr="5CAF5F4F" w14:paraId="01A0285A" wp14:textId="77777777">
        <w:trPr>
          <w:trHeight w:val="225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A727D" w:rsidR="00DF5FEE" w:rsidP="00577FAD" w:rsidRDefault="00DF5FEE" w14:paraId="4F64F08B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DA727D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A727D" w:rsidR="00DF5FEE" w:rsidP="00577FAD" w:rsidRDefault="00DF5FEE" w14:paraId="3CF2D8B6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A727D" w:rsidR="00DF5FEE" w:rsidP="00577FAD" w:rsidRDefault="00DF5FEE" w14:paraId="7AF1B20C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DA727D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DA727D" w:rsidR="00DF5FEE" w:rsidTr="5CAF5F4F" w14:paraId="6175174C" wp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A727D" w:rsidR="00DF5FEE" w:rsidP="00577FAD" w:rsidRDefault="00DF5FEE" w14:paraId="0FB7827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DA727D" w:rsidR="00DF5FEE" w:rsidP="00577FAD" w:rsidRDefault="00DF5FEE" w14:paraId="7C19BF7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DA727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DA727D" w:rsidR="00DF5FEE" w:rsidP="00577FAD" w:rsidRDefault="00DF5FEE" w14:paraId="1FC39945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A727D" w:rsidR="00DF5FEE" w:rsidP="00577FAD" w:rsidRDefault="00DF5FEE" w14:paraId="0562CB0E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DA727D" w:rsidR="00DF5FEE" w:rsidP="00577FAD" w:rsidRDefault="00DF5FEE" w14:paraId="2E32E05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xmlns:wp14="http://schemas.microsoft.com/office/word/2010/wordml" w:rsidRPr="00DA727D" w:rsidR="00DF5FEE" w:rsidTr="5CAF5F4F" w14:paraId="39DCBBE8" wp14:textId="77777777">
        <w:trPr>
          <w:trHeight w:val="83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A727D" w:rsidR="00DF5FEE" w:rsidP="00DF5FEE" w:rsidRDefault="00DF5FEE" w14:paraId="22196542" wp14:textId="77777777">
            <w:pPr>
              <w:numPr>
                <w:ilvl w:val="0"/>
                <w:numId w:val="14"/>
              </w:numPr>
              <w:rPr>
                <w:rFonts w:ascii="Calibri" w:hAnsi="Calibri" w:eastAsia="Calibri"/>
                <w:color w:val="000000"/>
                <w:sz w:val="22"/>
                <w:szCs w:val="22"/>
                <w:lang w:eastAsia="sl-SI"/>
              </w:rPr>
            </w:pPr>
            <w:r w:rsidRPr="00DA727D">
              <w:rPr>
                <w:rFonts w:ascii="Calibri" w:hAnsi="Calibri" w:eastAsia="Calibri"/>
                <w:color w:val="000000"/>
                <w:sz w:val="22"/>
                <w:szCs w:val="22"/>
                <w:lang w:eastAsia="sl-SI"/>
              </w:rPr>
              <w:t>Raba in pomen znanstvenega besedila za nacionalno in globalno znanost.</w:t>
            </w:r>
          </w:p>
          <w:p w:rsidRPr="00DA727D" w:rsidR="00DF5FEE" w:rsidP="00DF5FEE" w:rsidRDefault="00DF5FEE" w14:paraId="18EBBC66" wp14:textId="77777777">
            <w:pPr>
              <w:numPr>
                <w:ilvl w:val="0"/>
                <w:numId w:val="14"/>
              </w:numPr>
              <w:rPr>
                <w:rFonts w:ascii="Calibri" w:hAnsi="Calibri" w:eastAsia="Calibri"/>
                <w:color w:val="000000"/>
                <w:sz w:val="22"/>
                <w:szCs w:val="22"/>
                <w:lang w:eastAsia="sl-SI"/>
              </w:rPr>
            </w:pPr>
            <w:r w:rsidRPr="00DA727D">
              <w:rPr>
                <w:rFonts w:ascii="Calibri" w:hAnsi="Calibri" w:eastAsia="Calibri"/>
                <w:color w:val="000000"/>
                <w:sz w:val="22"/>
                <w:szCs w:val="22"/>
                <w:lang w:eastAsia="sl-SI"/>
              </w:rPr>
              <w:t xml:space="preserve">Struktura strokovnega/znanstvenega besedila. </w:t>
            </w:r>
          </w:p>
          <w:p w:rsidRPr="00DA727D" w:rsidR="00DF5FEE" w:rsidP="00DF5FEE" w:rsidRDefault="00DF5FEE" w14:paraId="76D200B3" wp14:textId="77777777">
            <w:pPr>
              <w:numPr>
                <w:ilvl w:val="0"/>
                <w:numId w:val="14"/>
              </w:numPr>
              <w:rPr>
                <w:rFonts w:ascii="Calibri" w:hAnsi="Calibri" w:eastAsia="Calibri"/>
                <w:color w:val="000000"/>
                <w:sz w:val="22"/>
                <w:szCs w:val="22"/>
                <w:lang w:eastAsia="sl-SI"/>
              </w:rPr>
            </w:pPr>
            <w:r w:rsidRPr="00DA727D">
              <w:rPr>
                <w:rFonts w:ascii="Calibri" w:hAnsi="Calibri" w:eastAsia="Calibri"/>
                <w:color w:val="000000"/>
                <w:sz w:val="22"/>
                <w:szCs w:val="22"/>
                <w:lang w:eastAsia="sl-SI"/>
              </w:rPr>
              <w:t>Raba znanstvenega instrumentarija. Izvleček, povzetek, opombe, citiranje.</w:t>
            </w:r>
          </w:p>
          <w:p w:rsidRPr="00DA727D" w:rsidR="00DF5FEE" w:rsidP="00DF5FEE" w:rsidRDefault="00DF5FEE" w14:paraId="53746143" wp14:textId="77777777">
            <w:pPr>
              <w:numPr>
                <w:ilvl w:val="0"/>
                <w:numId w:val="14"/>
              </w:numPr>
              <w:rPr>
                <w:rFonts w:ascii="Calibri" w:hAnsi="Calibri" w:eastAsia="Calibri"/>
                <w:color w:val="000000"/>
                <w:sz w:val="22"/>
                <w:szCs w:val="22"/>
                <w:lang w:eastAsia="sl-SI"/>
              </w:rPr>
            </w:pPr>
            <w:r w:rsidRPr="00DA727D">
              <w:rPr>
                <w:rFonts w:ascii="Calibri" w:hAnsi="Calibri" w:eastAsia="Calibri"/>
                <w:color w:val="000000"/>
                <w:sz w:val="22"/>
                <w:szCs w:val="22"/>
                <w:lang w:eastAsia="sl-SI"/>
              </w:rPr>
              <w:t xml:space="preserve">Glagolski, samostalniški slog besedila. </w:t>
            </w:r>
          </w:p>
          <w:p w:rsidRPr="00DA727D" w:rsidR="00DF5FEE" w:rsidP="00DF5FEE" w:rsidRDefault="00DF5FEE" w14:paraId="43CA842E" wp14:textId="77777777">
            <w:pPr>
              <w:numPr>
                <w:ilvl w:val="0"/>
                <w:numId w:val="14"/>
              </w:numPr>
              <w:rPr>
                <w:rFonts w:ascii="Calibri" w:hAnsi="Calibri" w:eastAsia="Calibri"/>
                <w:color w:val="000000"/>
                <w:sz w:val="22"/>
                <w:szCs w:val="22"/>
                <w:lang w:eastAsia="sl-SI"/>
              </w:rPr>
            </w:pPr>
            <w:r w:rsidRPr="00DA727D">
              <w:rPr>
                <w:rFonts w:ascii="Calibri" w:hAnsi="Calibri" w:eastAsia="Calibri"/>
                <w:color w:val="000000"/>
                <w:sz w:val="22"/>
                <w:szCs w:val="22"/>
                <w:lang w:eastAsia="sl-SI"/>
              </w:rPr>
              <w:t xml:space="preserve">Branje/razumevanje in posredovanje strokovnega, učbeniškega besedila učencu. </w:t>
            </w:r>
          </w:p>
          <w:p w:rsidRPr="00DA727D" w:rsidR="00DF5FEE" w:rsidP="00DF5FEE" w:rsidRDefault="00DF5FEE" w14:paraId="4799F63F" wp14:textId="77777777">
            <w:pPr>
              <w:numPr>
                <w:ilvl w:val="0"/>
                <w:numId w:val="14"/>
              </w:numPr>
              <w:rPr>
                <w:rFonts w:ascii="Calibri" w:hAnsi="Calibri" w:eastAsia="Calibri"/>
                <w:color w:val="000000"/>
                <w:sz w:val="22"/>
                <w:szCs w:val="22"/>
                <w:lang w:eastAsia="sl-SI"/>
              </w:rPr>
            </w:pPr>
            <w:r w:rsidRPr="00DA727D">
              <w:rPr>
                <w:rFonts w:ascii="Calibri" w:hAnsi="Calibri" w:eastAsia="Calibri"/>
                <w:color w:val="000000"/>
                <w:sz w:val="22"/>
                <w:szCs w:val="22"/>
                <w:lang w:eastAsia="sl-SI"/>
              </w:rPr>
              <w:t xml:space="preserve">Ponovitev in aplikacija spodaj navedenih teoretskih pojavov v strokovnih/znanstvenih besedilih: </w:t>
            </w:r>
          </w:p>
          <w:p w:rsidRPr="002C7B59" w:rsidR="00DF5FEE" w:rsidP="00DF5FEE" w:rsidRDefault="00DF5FEE" w14:paraId="6DD3D846" wp14:textId="77777777">
            <w:pPr>
              <w:numPr>
                <w:ilvl w:val="0"/>
                <w:numId w:val="2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Dejavniki (jezikovnega) sporazumevanje: (Jakobsonova) sporazumevalna shema, s poudarkom na medosebni funkciji.</w:t>
            </w:r>
          </w:p>
          <w:p w:rsidRPr="002C7B59" w:rsidR="00DF5FEE" w:rsidP="00DF5FEE" w:rsidRDefault="00DF5FEE" w14:paraId="73B2ECDD" wp14:textId="77777777">
            <w:pPr>
              <w:numPr>
                <w:ilvl w:val="0"/>
                <w:numId w:val="2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 xml:space="preserve">Izražanje govorčevega namena, naslovnikovo odzivanje na sporočeno. Izbor jezikovnih sredstev za izražanje sporočanjske </w:t>
            </w:r>
            <w:r w:rsidRPr="002C7B59">
              <w:rPr>
                <w:rFonts w:ascii="Calibri" w:hAnsi="Calibri" w:cs="Microsoft Sans Serif"/>
                <w:sz w:val="22"/>
                <w:szCs w:val="22"/>
              </w:rPr>
              <w:t xml:space="preserve">namernosti (govorna dejanja: neposredna, posredna). Raba </w:t>
            </w:r>
            <w:proofErr w:type="spellStart"/>
            <w:r w:rsidRPr="002C7B59">
              <w:rPr>
                <w:rFonts w:ascii="Calibri" w:hAnsi="Calibri" w:cs="Microsoft Sans Serif"/>
                <w:sz w:val="22"/>
                <w:szCs w:val="22"/>
              </w:rPr>
              <w:t>performativov</w:t>
            </w:r>
            <w:proofErr w:type="spellEnd"/>
            <w:r w:rsidRPr="002C7B59">
              <w:rPr>
                <w:rFonts w:ascii="Calibri" w:hAnsi="Calibri" w:cs="Microsoft Sans Serif"/>
                <w:sz w:val="22"/>
                <w:szCs w:val="22"/>
              </w:rPr>
              <w:t>.</w:t>
            </w:r>
          </w:p>
          <w:p w:rsidRPr="002C7B59" w:rsidR="00DF5FEE" w:rsidP="00DF5FEE" w:rsidRDefault="00DF5FEE" w14:paraId="1830245C" wp14:textId="77777777">
            <w:pPr>
              <w:numPr>
                <w:ilvl w:val="0"/>
                <w:numId w:val="2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 xml:space="preserve">Besedilo – diskurz. Besedilotvorni elementi: kohezivna </w:t>
            </w:r>
            <w:proofErr w:type="spellStart"/>
            <w:r w:rsidRPr="002C7B59">
              <w:rPr>
                <w:rFonts w:ascii="Calibri" w:hAnsi="Calibri" w:cs="Microsoft Sans Serif"/>
                <w:sz w:val="22"/>
                <w:szCs w:val="22"/>
              </w:rPr>
              <w:t>sredstva:ponovne</w:t>
            </w:r>
            <w:proofErr w:type="spellEnd"/>
            <w:r w:rsidRPr="002C7B59">
              <w:rPr>
                <w:rFonts w:ascii="Calibri" w:hAnsi="Calibri" w:cs="Microsoft Sans Serif"/>
                <w:sz w:val="22"/>
                <w:szCs w:val="22"/>
              </w:rPr>
              <w:t xml:space="preserve"> pojavitve: členitev po aktualnosti, tema – </w:t>
            </w:r>
            <w:proofErr w:type="spellStart"/>
            <w:r w:rsidRPr="002C7B59">
              <w:rPr>
                <w:rFonts w:ascii="Calibri" w:hAnsi="Calibri" w:cs="Microsoft Sans Serif"/>
                <w:sz w:val="22"/>
                <w:szCs w:val="22"/>
              </w:rPr>
              <w:t>rema</w:t>
            </w:r>
            <w:proofErr w:type="spellEnd"/>
            <w:r w:rsidRPr="002C7B59">
              <w:rPr>
                <w:rFonts w:ascii="Calibri" w:hAnsi="Calibri" w:cs="Microsoft Sans Serif"/>
                <w:sz w:val="22"/>
                <w:szCs w:val="22"/>
              </w:rPr>
              <w:t>;  razvijanje jedra; tematsko istovetenje; parafraza, členek. Koherenca – pomen – smisel, enopomenskost (termini).</w:t>
            </w:r>
          </w:p>
          <w:p w:rsidRPr="002C7B59" w:rsidR="00DF5FEE" w:rsidP="00DF5FEE" w:rsidRDefault="00DF5FEE" w14:paraId="5BC0B290" wp14:textId="77777777">
            <w:pPr>
              <w:numPr>
                <w:ilvl w:val="0"/>
                <w:numId w:val="2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 xml:space="preserve">Struktura besedila, splošni kulturni vzorci (problem – rešitev), besedila nepretrganega toka, besedila kolonije. </w:t>
            </w:r>
          </w:p>
          <w:p w:rsidRPr="002C7B59" w:rsidR="00DF5FEE" w:rsidP="00DF5FEE" w:rsidRDefault="00DF5FEE" w14:paraId="72EE3967" wp14:textId="77777777">
            <w:pPr>
              <w:numPr>
                <w:ilvl w:val="0"/>
                <w:numId w:val="2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 xml:space="preserve">Osnove vizualne slovnice. </w:t>
            </w:r>
            <w:proofErr w:type="spellStart"/>
            <w:r w:rsidRPr="002C7B59">
              <w:rPr>
                <w:rFonts w:ascii="Calibri" w:hAnsi="Calibri" w:cs="Microsoft Sans Serif"/>
                <w:sz w:val="22"/>
                <w:szCs w:val="22"/>
              </w:rPr>
              <w:t>Večkodnost</w:t>
            </w:r>
            <w:proofErr w:type="spellEnd"/>
            <w:r w:rsidRPr="002C7B59">
              <w:rPr>
                <w:rFonts w:ascii="Calibri" w:hAnsi="Calibri" w:cs="Microsoft Sans Serif"/>
                <w:sz w:val="22"/>
                <w:szCs w:val="22"/>
              </w:rPr>
              <w:t xml:space="preserve"> besedil (besedila več </w:t>
            </w:r>
            <w:proofErr w:type="spellStart"/>
            <w:r w:rsidRPr="002C7B59">
              <w:rPr>
                <w:rFonts w:ascii="Calibri" w:hAnsi="Calibri" w:cs="Microsoft Sans Serif"/>
                <w:sz w:val="22"/>
                <w:szCs w:val="22"/>
              </w:rPr>
              <w:t>semiotskih</w:t>
            </w:r>
            <w:proofErr w:type="spellEnd"/>
            <w:r w:rsidRPr="002C7B59">
              <w:rPr>
                <w:rFonts w:ascii="Calibri" w:hAnsi="Calibri" w:cs="Microsoft Sans Serif"/>
                <w:sz w:val="22"/>
                <w:szCs w:val="22"/>
              </w:rPr>
              <w:t xml:space="preserve"> kodov).</w:t>
            </w:r>
          </w:p>
          <w:p w:rsidRPr="002C7B59" w:rsidR="00DF5FEE" w:rsidP="00DF5FEE" w:rsidRDefault="00DF5FEE" w14:paraId="08516DC2" wp14:textId="77777777">
            <w:pPr>
              <w:numPr>
                <w:ilvl w:val="0"/>
                <w:numId w:val="2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Izbor jezikovnega/znakovnega koda glede na besedilno vrsto.</w:t>
            </w:r>
          </w:p>
          <w:p w:rsidRPr="00DE192F" w:rsidR="00DF5FEE" w:rsidP="00DF5FEE" w:rsidRDefault="00DF5FEE" w14:paraId="1759E544" wp14:textId="77777777">
            <w:pPr>
              <w:numPr>
                <w:ilvl w:val="0"/>
                <w:numId w:val="23"/>
              </w:numPr>
              <w:rPr>
                <w:rFonts w:ascii="Calibri" w:hAnsi="Calibri" w:eastAsia="Calibri"/>
                <w:color w:val="000000"/>
                <w:sz w:val="22"/>
                <w:szCs w:val="22"/>
                <w:lang w:eastAsia="sl-SI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 xml:space="preserve">Ubesedovalni (slogovni) postopki (utemeljevanja, opisovanja, poročanja, razlaganja, ponazarjanja, definiranja, pojasnjevanja, razpravljanja). </w:t>
            </w:r>
            <w:r w:rsidRPr="00DE192F">
              <w:rPr>
                <w:rFonts w:ascii="Calibri" w:hAnsi="Calibri" w:eastAsia="Calibri"/>
                <w:color w:val="000000"/>
                <w:sz w:val="22"/>
                <w:szCs w:val="22"/>
                <w:lang w:eastAsia="sl-SI"/>
              </w:rPr>
              <w:t>[Ponovitev, prepoznavanje v strokovnem, znanstvenem besedilu.]</w:t>
            </w:r>
          </w:p>
          <w:p w:rsidRPr="00A57BF3" w:rsidR="00DF5FEE" w:rsidP="00DF5FEE" w:rsidRDefault="00DF5FEE" w14:paraId="39D21EDD" wp14:textId="77777777">
            <w:pPr>
              <w:numPr>
                <w:ilvl w:val="0"/>
                <w:numId w:val="2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DE192F">
              <w:rPr>
                <w:rFonts w:ascii="Calibri" w:hAnsi="Calibri" w:cs="Microsoft Sans Serif"/>
                <w:sz w:val="22"/>
                <w:szCs w:val="22"/>
              </w:rPr>
              <w:t>Pravopis</w:t>
            </w:r>
            <w:r>
              <w:rPr>
                <w:rFonts w:ascii="Calibri" w:hAnsi="Calibri" w:cs="Microsoft Sans Serif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A02C76" w:rsidR="00DF5FEE" w:rsidP="00577FAD" w:rsidRDefault="00DF5FEE" w14:paraId="34CE0A41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7410D" w:rsidR="00DF5FEE" w:rsidP="00DF5FEE" w:rsidRDefault="00DF5FEE" w14:paraId="6E71EA59" wp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use and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significance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of scientific texts for national and global science.</w:t>
            </w:r>
          </w:p>
          <w:p w:rsidRPr="00D7410D" w:rsidR="00DF5FEE" w:rsidP="00DF5FEE" w:rsidRDefault="00DF5FEE" w14:paraId="11CDB735" wp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structure of professional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and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scientific text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Pr="00D7410D" w:rsidR="00DF5FEE" w:rsidP="00DF5FEE" w:rsidRDefault="00DF5FEE" w14:paraId="7BFC0519" wp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The use of scientific instruments. Abstract, summary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, notes, citation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Pr="00D7410D" w:rsidR="00DF5FEE" w:rsidP="00DF5FEE" w:rsidRDefault="00DF5FEE" w14:paraId="3407F3B3" wp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Verbal, nominal text style.</w:t>
            </w:r>
          </w:p>
          <w:p w:rsidRPr="00D7410D" w:rsidR="00DF5FEE" w:rsidP="00DF5FEE" w:rsidRDefault="00DF5FEE" w14:paraId="36E25736" wp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Reading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and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understanding</w:t>
            </w:r>
            <w:proofErr w:type="gramEnd"/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conveying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a professional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, s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choolb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ook text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to pupils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Pr="00D7410D" w:rsidR="00DF5FEE" w:rsidP="00DF5FEE" w:rsidRDefault="00DF5FEE" w14:paraId="3036B1BF" wp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Repetition and application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of the 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theoretical phenomena listed below in professional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and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scientific texts:</w:t>
            </w:r>
          </w:p>
          <w:p w:rsidRPr="00D7410D" w:rsidR="00DF5FEE" w:rsidP="00DF5FEE" w:rsidRDefault="00DF5FEE" w14:paraId="2CD2E464" wp14:textId="77777777">
            <w:pPr>
              <w:numPr>
                <w:ilvl w:val="1"/>
                <w:numId w:val="13"/>
              </w:numPr>
              <w:ind w:left="1084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f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actors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of 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(language) communication: (Jacobson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’s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) communicati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on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scheme, with an emphasis on interpersonal function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D7410D" w:rsidR="00DF5FEE" w:rsidP="00DF5FEE" w:rsidRDefault="00DF5FEE" w14:paraId="1301004B" wp14:textId="77777777">
            <w:pPr>
              <w:numPr>
                <w:ilvl w:val="1"/>
                <w:numId w:val="13"/>
              </w:numPr>
              <w:ind w:left="1084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t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he expression of speaker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’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s intention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addressee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’s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respon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se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to the message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t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he selection of linguistic means to express communicative 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intentionality (speech acts: direct, indirect)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; the u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se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of 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performativ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es;</w:t>
            </w:r>
          </w:p>
          <w:p w:rsidRPr="00D7410D" w:rsidR="00DF5FEE" w:rsidP="00DF5FEE" w:rsidRDefault="00DF5FEE" w14:paraId="25D19B9D" wp14:textId="77777777">
            <w:pPr>
              <w:numPr>
                <w:ilvl w:val="1"/>
                <w:numId w:val="13"/>
              </w:numPr>
              <w:ind w:left="1084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t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ext</w:t>
            </w:r>
            <w:proofErr w:type="gramEnd"/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– d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iscourse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; word formation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elements: cohesive resources: recurrence: the division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by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actuality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theme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- </w:t>
            </w:r>
            <w:proofErr w:type="spellStart"/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r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heme</w:t>
            </w:r>
            <w:proofErr w:type="spellEnd"/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; developing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core;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t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hematic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identification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; paraphrase,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particle;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c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oherence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– 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meaning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–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sense, achieving uniformity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of meaning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(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terms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).</w:t>
            </w:r>
          </w:p>
          <w:p w:rsidRPr="00D7410D" w:rsidR="00DF5FEE" w:rsidP="00DF5FEE" w:rsidRDefault="00DF5FEE" w14:paraId="262E77CA" wp14:textId="77777777">
            <w:pPr>
              <w:numPr>
                <w:ilvl w:val="1"/>
                <w:numId w:val="13"/>
              </w:numPr>
              <w:ind w:left="1084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t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he structure of text, general cultural patterns (problem - solution), continuous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ly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flow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ing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text, colon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y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text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s;</w:t>
            </w:r>
          </w:p>
          <w:p w:rsidRPr="00D7410D" w:rsidR="00DF5FEE" w:rsidP="00DF5FEE" w:rsidRDefault="00DF5FEE" w14:paraId="61D80EAC" wp14:textId="77777777">
            <w:pPr>
              <w:numPr>
                <w:ilvl w:val="1"/>
                <w:numId w:val="13"/>
              </w:numPr>
              <w:ind w:left="1084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basics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of visual grammar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m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ultimodality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of 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texts (texts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with multiple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semiotic codes)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Pr="00D7410D" w:rsidR="00DF5FEE" w:rsidP="00DF5FEE" w:rsidRDefault="00DF5FEE" w14:paraId="4110B3AB" wp14:textId="77777777">
            <w:pPr>
              <w:numPr>
                <w:ilvl w:val="1"/>
                <w:numId w:val="13"/>
              </w:numPr>
              <w:ind w:left="1084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election of language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and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sign code according to the text type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Pr="00D7410D" w:rsidR="00DF5FEE" w:rsidP="00DF5FEE" w:rsidRDefault="00DF5FEE" w14:paraId="0729DCD5" wp14:textId="77777777">
            <w:pPr>
              <w:numPr>
                <w:ilvl w:val="1"/>
                <w:numId w:val="13"/>
              </w:numPr>
              <w:ind w:left="1084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wording</w:t>
            </w:r>
            <w:proofErr w:type="gramEnd"/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(styl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istic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) processes (reasoning, describing, reporting, interpreting, exemplifying, defini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ng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, expla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ining, discussion); [Repe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t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ition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,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identification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professional, scientific text.]</w:t>
            </w:r>
          </w:p>
          <w:p w:rsidRPr="002D0DB4" w:rsidR="00DF5FEE" w:rsidP="00DF5FEE" w:rsidRDefault="00DF5FEE" w14:paraId="0A96943F" wp14:textId="77777777">
            <w:pPr>
              <w:numPr>
                <w:ilvl w:val="1"/>
                <w:numId w:val="13"/>
              </w:numPr>
              <w:ind w:left="1084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orthography</w:t>
            </w:r>
            <w:proofErr w:type="gramEnd"/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</w:tc>
      </w:tr>
    </w:tbl>
    <w:p xmlns:wp14="http://schemas.microsoft.com/office/word/2010/wordml" w:rsidRPr="00DA727D" w:rsidR="00DF5FEE" w:rsidP="00DF5FEE" w:rsidRDefault="00DF5FEE" w14:paraId="62EBF3C5" wp14:textId="7777777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xmlns:wp14="http://schemas.microsoft.com/office/word/2010/wordml" w:rsidRPr="00DA727D" w:rsidR="00DF5FEE" w:rsidTr="00577FAD" w14:paraId="37AA0E9F" wp14:textId="77777777">
        <w:tc>
          <w:tcPr>
            <w:tcW w:w="9695" w:type="dxa"/>
            <w:gridSpan w:val="6"/>
          </w:tcPr>
          <w:p w:rsidRPr="00DA727D" w:rsidR="00DF5FEE" w:rsidP="00577FAD" w:rsidRDefault="00DF5FEE" w14:paraId="24060F01" wp14:textId="7777777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2C7B59" w:rsidR="00DF5FEE" w:rsidTr="00577FAD" w14:paraId="10EBAB97" wp14:textId="77777777">
        <w:trPr>
          <w:trHeight w:val="551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A727D" w:rsidR="00DF5FEE" w:rsidP="00577FAD" w:rsidRDefault="00DF5FEE" w14:paraId="70B8DA82" wp14:textId="77777777">
            <w:pPr>
              <w:tabs>
                <w:tab w:val="num" w:pos="1440"/>
              </w:tabs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proofErr w:type="spellStart"/>
            <w:r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  <w:t>Tmeljna</w:t>
            </w:r>
            <w:proofErr w:type="spellEnd"/>
            <w:r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  <w:t xml:space="preserve"> literatura/</w:t>
            </w:r>
            <w:proofErr w:type="spellStart"/>
            <w:r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  <w:t>Basic</w:t>
            </w:r>
            <w:proofErr w:type="spellEnd"/>
            <w:r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  <w:t>readings</w:t>
            </w:r>
            <w:proofErr w:type="spellEnd"/>
          </w:p>
          <w:p w:rsidRPr="00D56CD8" w:rsidR="00DF5FEE" w:rsidP="00DF5FEE" w:rsidRDefault="00DF5FEE" w14:paraId="6B6C2081" wp14:textId="77777777">
            <w:pPr>
              <w:numPr>
                <w:ilvl w:val="0"/>
                <w:numId w:val="1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DA727D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Pravilnik o diplomi Pedagoške fakultete Univerze na Primorskem. (Spletna stran </w:t>
            </w:r>
            <w:r w:rsidRPr="002C7B59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UP </w:t>
            </w:r>
            <w:r w:rsidRPr="00D56CD8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PEF)</w:t>
            </w:r>
          </w:p>
          <w:p w:rsidRPr="002C7B59" w:rsidR="00DF5FEE" w:rsidP="00DF5FEE" w:rsidRDefault="00DF5FEE" w14:paraId="60B0492F" wp14:textId="77777777">
            <w:pPr>
              <w:numPr>
                <w:ilvl w:val="0"/>
                <w:numId w:val="1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2C7B59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De </w:t>
            </w:r>
            <w:proofErr w:type="spellStart"/>
            <w:r w:rsidRPr="002C7B59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Beaugrande</w:t>
            </w:r>
            <w:proofErr w:type="spellEnd"/>
            <w:r w:rsidRPr="002C7B59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, R. A. (2006): Vsebina učnega načrta za Besediloslovje. UP FHŠ. Koper.</w:t>
            </w:r>
          </w:p>
          <w:p w:rsidRPr="002C7B59" w:rsidR="00DF5FEE" w:rsidP="00DF5FEE" w:rsidRDefault="00DF5FEE" w14:paraId="32BA25AA" wp14:textId="77777777">
            <w:pPr>
              <w:numPr>
                <w:ilvl w:val="0"/>
                <w:numId w:val="1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2C7B59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Razvoj slovenskega strokovnega jezika (2007). Zbornik prispevkov. Simpozij Obdobja 24. Ljubljana: Filozofska fakulteta. (Izbrana poglavja) </w:t>
            </w:r>
          </w:p>
          <w:p w:rsidRPr="00DE192F" w:rsidR="00DF5FEE" w:rsidP="00DF5FEE" w:rsidRDefault="00DF5FEE" w14:paraId="6305526B" wp14:textId="77777777">
            <w:pPr>
              <w:numPr>
                <w:ilvl w:val="0"/>
                <w:numId w:val="1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DE192F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Pisanski Peterlin, </w:t>
            </w:r>
            <w:proofErr w:type="spellStart"/>
            <w:r w:rsidRPr="00DE192F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Agnes</w:t>
            </w:r>
            <w:proofErr w:type="spellEnd"/>
            <w:r w:rsidRPr="00DE192F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(2007): Raziskave </w:t>
            </w:r>
            <w:proofErr w:type="spellStart"/>
            <w:r w:rsidRPr="00DE192F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metabesedilnosti</w:t>
            </w:r>
            <w:proofErr w:type="spellEnd"/>
            <w:r w:rsidRPr="00DE192F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v uporabnem jezikoslovju: pregled področja in predstavitev raziskovalnega dela za slovenščino. Jezik in slovstvo LII/3-4. 7-20.</w:t>
            </w:r>
          </w:p>
          <w:p w:rsidRPr="00D4371B" w:rsidR="00DF5FEE" w:rsidP="00DF5FEE" w:rsidRDefault="00DF5FEE" w14:paraId="5A9573FC" wp14:textId="77777777">
            <w:pPr>
              <w:numPr>
                <w:ilvl w:val="0"/>
                <w:numId w:val="1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D4371B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Starc, Sonja, 2006: Besedilna matrica in struktura vzorca besedila problem – rešitev ter možnost njune uporabe pri analizi besedil v šolski praksi. Jezik in slovstvo LI/1. 33–52.</w:t>
            </w:r>
          </w:p>
          <w:p w:rsidRPr="00F17CDF" w:rsidR="00DF5FEE" w:rsidP="00DF5FEE" w:rsidRDefault="00DF5FEE" w14:paraId="3439733F" wp14:textId="77777777">
            <w:pPr>
              <w:numPr>
                <w:ilvl w:val="0"/>
                <w:numId w:val="2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86293">
              <w:rPr>
                <w:rFonts w:ascii="Calibri" w:hAnsi="Calibri" w:cs="Microsoft Sans Serif"/>
                <w:sz w:val="22"/>
                <w:szCs w:val="22"/>
              </w:rPr>
              <w:t xml:space="preserve">Starc, Sonja (2007): Struktura znanstvenega besedila in njegova zunanja členjenost, kot se kažeta v primerih besedil </w:t>
            </w:r>
            <w:r w:rsidRPr="00464715">
              <w:rPr>
                <w:rFonts w:ascii="Calibri" w:hAnsi="Calibri" w:cs="Microsoft Sans Serif"/>
                <w:iCs/>
                <w:sz w:val="22"/>
                <w:szCs w:val="22"/>
              </w:rPr>
              <w:t>Jezika in slovstva</w:t>
            </w:r>
            <w:r w:rsidRPr="00464715">
              <w:rPr>
                <w:rFonts w:ascii="Calibri" w:hAnsi="Calibri" w:cs="Microsoft Sans Serif"/>
                <w:sz w:val="22"/>
                <w:szCs w:val="22"/>
              </w:rPr>
              <w:t xml:space="preserve">. V: </w:t>
            </w:r>
            <w:r w:rsidRPr="00464715">
              <w:rPr>
                <w:rFonts w:ascii="Calibri" w:hAnsi="Calibri" w:cs="Microsoft Sans Serif"/>
                <w:iCs/>
                <w:sz w:val="22"/>
                <w:szCs w:val="22"/>
              </w:rPr>
              <w:t>Razvoj slovenskega strokovnega jezika. Obdobja 24. Metode in zvrsti</w:t>
            </w:r>
            <w:r w:rsidRPr="00464715">
              <w:rPr>
                <w:rFonts w:ascii="Calibri" w:hAnsi="Calibri" w:cs="Microsoft Sans Serif"/>
                <w:sz w:val="22"/>
                <w:szCs w:val="22"/>
              </w:rPr>
              <w:t>. (ur. Irena Orel). Ljubljana: Filozofska fakulteta, Oddelek za sl</w:t>
            </w:r>
            <w:r w:rsidRPr="00F17CDF">
              <w:rPr>
                <w:rFonts w:ascii="Calibri" w:hAnsi="Calibri" w:cs="Microsoft Sans Serif"/>
                <w:sz w:val="22"/>
                <w:szCs w:val="22"/>
              </w:rPr>
              <w:t>ovenistiko, Center za slovenščino kot drugi/tuji jezik.175-200.</w:t>
            </w:r>
          </w:p>
          <w:p w:rsidRPr="00F17CDF" w:rsidR="00DF5FEE" w:rsidP="00577FAD" w:rsidRDefault="00DF5FEE" w14:paraId="6D98A12B" wp14:textId="77777777">
            <w:pPr>
              <w:tabs>
                <w:tab w:val="num" w:pos="1440"/>
              </w:tabs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</w:pPr>
          </w:p>
          <w:p w:rsidRPr="007166E5" w:rsidR="00DF5FEE" w:rsidP="00577FAD" w:rsidRDefault="00DF5FEE" w14:paraId="16A3AEFA" wp14:textId="77777777">
            <w:pPr>
              <w:tabs>
                <w:tab w:val="num" w:pos="1440"/>
              </w:tabs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7166E5"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  <w:t>Dopolnilna literatura</w:t>
            </w:r>
            <w:r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  <w:t>/</w:t>
            </w:r>
            <w:proofErr w:type="spellStart"/>
            <w:r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  <w:t>Additional</w:t>
            </w:r>
            <w:proofErr w:type="spellEnd"/>
            <w:r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  <w:t>readings</w:t>
            </w:r>
            <w:proofErr w:type="spellEnd"/>
            <w:r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  <w:t>:</w:t>
            </w:r>
          </w:p>
          <w:p w:rsidRPr="00E129EB" w:rsidR="00DF5FEE" w:rsidP="00DF5FEE" w:rsidRDefault="00DF5FEE" w14:paraId="7F668CCF" wp14:textId="77777777">
            <w:pPr>
              <w:numPr>
                <w:ilvl w:val="0"/>
                <w:numId w:val="2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A50FD8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Starc, Sonja (2010): Učbeniška besedila o Primožu Trubarju. Izbor izraznih sredstev vrednotenja v verbalnih in </w:t>
            </w:r>
            <w:proofErr w:type="spellStart"/>
            <w:r w:rsidRPr="00A50FD8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večkodnih</w:t>
            </w:r>
            <w:proofErr w:type="spellEnd"/>
            <w:r w:rsidRPr="00A50FD8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besedilih ter njihova vloga na besedilni ravni. V: Bjelčevič, Aleksander (ur.). Reformacija na Slovenskem : (ob 500-letnici Trubarjevega rojstva), (Obdobja, Simpozij, = </w:t>
            </w:r>
            <w:proofErr w:type="spellStart"/>
            <w:r w:rsidRPr="00A50FD8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Symposium</w:t>
            </w:r>
            <w:proofErr w:type="spellEnd"/>
            <w:r w:rsidRPr="00A50FD8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, 27). 1. natis. Ljubljana: Znanstvena založba Filozofske fakultete. 241-259. http://www.centerslo.net/files/file/simpozij/si</w:t>
            </w:r>
            <w:r w:rsidRPr="00E129EB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mp27/20_Starc.pdf. </w:t>
            </w:r>
          </w:p>
          <w:p w:rsidRPr="00814011" w:rsidR="00DF5FEE" w:rsidP="00DF5FEE" w:rsidRDefault="00DF5FEE" w14:paraId="5DE13034" wp14:textId="77777777">
            <w:pPr>
              <w:numPr>
                <w:ilvl w:val="0"/>
                <w:numId w:val="2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Starc, Sonja (2012): Nenehno živo vprašanje o slovenščini kot akademskem jeziku : (za uvod) = </w:t>
            </w:r>
            <w:proofErr w:type="spellStart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The</w:t>
            </w:r>
            <w:proofErr w:type="spellEnd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constant</w:t>
            </w:r>
            <w:proofErr w:type="spellEnd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question</w:t>
            </w:r>
            <w:proofErr w:type="spellEnd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of</w:t>
            </w:r>
            <w:proofErr w:type="spellEnd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the</w:t>
            </w:r>
            <w:proofErr w:type="spellEnd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use</w:t>
            </w:r>
            <w:proofErr w:type="spellEnd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of</w:t>
            </w:r>
            <w:proofErr w:type="spellEnd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Slovene</w:t>
            </w:r>
            <w:proofErr w:type="spellEnd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as </w:t>
            </w:r>
            <w:proofErr w:type="spellStart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an</w:t>
            </w:r>
            <w:proofErr w:type="spellEnd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academic</w:t>
            </w:r>
            <w:proofErr w:type="spellEnd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language</w:t>
            </w:r>
            <w:proofErr w:type="spellEnd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. V: STARC, Sonja (ur.). Akademski jeziki v času globalizacije, (Knjižnica </w:t>
            </w:r>
            <w:proofErr w:type="spellStart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Annales</w:t>
            </w:r>
            <w:proofErr w:type="spellEnd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Ludus</w:t>
            </w:r>
            <w:proofErr w:type="spellEnd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). Koper: Univerza na Primorskem, Znanstveno-raziskovalno središče, Univerzitetna založba </w:t>
            </w:r>
            <w:proofErr w:type="spellStart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Annales</w:t>
            </w:r>
            <w:proofErr w:type="spellEnd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. 19-23, 285-287. </w:t>
            </w:r>
          </w:p>
          <w:p w:rsidRPr="00814011" w:rsidR="00DF5FEE" w:rsidP="00DF5FEE" w:rsidRDefault="00DF5FEE" w14:paraId="434ACF01" wp14:textId="77777777">
            <w:pPr>
              <w:numPr>
                <w:ilvl w:val="0"/>
                <w:numId w:val="2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Starc, Sonja (2012): K znanstvenemu besedilu in znanstvenemu jeziku : Ob analizi vzorca naslovov, izvlečkov in uvodov. V: STARC, Sonja (ur.). Akademski jeziki v času globalizacije, (Knjižnica </w:t>
            </w:r>
            <w:proofErr w:type="spellStart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Annales</w:t>
            </w:r>
            <w:proofErr w:type="spellEnd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Ludus</w:t>
            </w:r>
            <w:proofErr w:type="spellEnd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). Koper: Univerza na Primorskem, Znanstveno-raziskovalno središče, Univerzitetna založba </w:t>
            </w:r>
            <w:proofErr w:type="spellStart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Annales</w:t>
            </w:r>
            <w:proofErr w:type="spellEnd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. 152-165, 309-311. </w:t>
            </w:r>
          </w:p>
          <w:p w:rsidRPr="00BE4402" w:rsidR="00DF5FEE" w:rsidP="00DF5FEE" w:rsidRDefault="00DF5FEE" w14:paraId="6DA93BD2" wp14:textId="77777777">
            <w:pPr>
              <w:numPr>
                <w:ilvl w:val="0"/>
                <w:numId w:val="2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AE4C7E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STARC, Sonja (ur.). Akademski jeziki v času globalizacije, (</w:t>
            </w:r>
            <w:r w:rsidRPr="00BE4402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Knjižnica </w:t>
            </w:r>
            <w:proofErr w:type="spellStart"/>
            <w:r w:rsidRPr="00BE4402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Annales</w:t>
            </w:r>
            <w:proofErr w:type="spellEnd"/>
            <w:r w:rsidRPr="00BE4402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E4402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Ludus</w:t>
            </w:r>
            <w:proofErr w:type="spellEnd"/>
            <w:r w:rsidRPr="00BE4402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). Koper: Univerza na Primorskem, Znanstveno-raziskovalno središče, Univerzitetna založba </w:t>
            </w:r>
            <w:proofErr w:type="spellStart"/>
            <w:r w:rsidRPr="00BE4402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Annales</w:t>
            </w:r>
            <w:proofErr w:type="spellEnd"/>
            <w:r w:rsidRPr="00BE4402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. 19-23, 285-287. (Izbrana poglavja)</w:t>
            </w:r>
          </w:p>
          <w:p w:rsidRPr="00AF5901" w:rsidR="00DF5FEE" w:rsidP="00DF5FEE" w:rsidRDefault="00DF5FEE" w14:paraId="0F7DC0D8" wp14:textId="77777777">
            <w:pPr>
              <w:numPr>
                <w:ilvl w:val="0"/>
                <w:numId w:val="9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A35775">
              <w:rPr>
                <w:rFonts w:ascii="Calibri" w:hAnsi="Calibri" w:cs="Microsoft Sans Serif"/>
                <w:sz w:val="22"/>
                <w:szCs w:val="22"/>
              </w:rPr>
              <w:t xml:space="preserve">Vogel, Jerca (2007): “Nestrokovnost” v primeru poljudnoznanstvenih besedil (pragmatično-funkcijski </w:t>
            </w:r>
            <w:r w:rsidRPr="00801E34">
              <w:rPr>
                <w:rFonts w:ascii="Calibri" w:hAnsi="Calibri" w:cs="Microsoft Sans Serif"/>
                <w:sz w:val="22"/>
                <w:szCs w:val="22"/>
              </w:rPr>
              <w:t xml:space="preserve">vidik). V: </w:t>
            </w:r>
            <w:r w:rsidRPr="00801E34">
              <w:rPr>
                <w:rFonts w:ascii="Calibri" w:hAnsi="Calibri" w:cs="Microsoft Sans Serif"/>
                <w:iCs/>
                <w:sz w:val="22"/>
                <w:szCs w:val="22"/>
              </w:rPr>
              <w:t>Razvoj slovenskega strokovnega jezika. Obdobja 24. Metode in zvrsti</w:t>
            </w:r>
            <w:r w:rsidRPr="00801E34">
              <w:rPr>
                <w:rFonts w:ascii="Calibri" w:hAnsi="Calibri" w:cs="Microsoft Sans Serif"/>
                <w:sz w:val="22"/>
                <w:szCs w:val="22"/>
              </w:rPr>
              <w:t>. (ur. Irena Orel). Ljubljana: Filozofska fakulteta, Oddelek za slovenistiko, Center za slovenščino kot drugi/tuji jezik.125-142.</w:t>
            </w:r>
            <w:r w:rsidRPr="00801E34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Toporišič, Jože (2000): Slovenska slovnica. Preg</w:t>
            </w:r>
            <w:r w:rsidRPr="00AF590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ledana in razširjena izdaja. Maribor: Obzorja.</w:t>
            </w:r>
          </w:p>
          <w:p w:rsidRPr="00AF5901" w:rsidR="00DF5FEE" w:rsidP="00DF5FEE" w:rsidRDefault="00DF5FEE" w14:paraId="237E0604" wp14:textId="77777777">
            <w:pPr>
              <w:numPr>
                <w:ilvl w:val="0"/>
                <w:numId w:val="9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AF590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Toporišič, Jože (2000): Slovenski jezik in sporočanje 1. Maribor: Obzorja. </w:t>
            </w:r>
            <w:r w:rsidRPr="00AF590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ab/>
            </w:r>
          </w:p>
          <w:p w:rsidRPr="00D56CD8" w:rsidR="00DF5FEE" w:rsidP="00DF5FEE" w:rsidRDefault="00DF5FEE" w14:paraId="2C74B52C" wp14:textId="77777777">
            <w:pPr>
              <w:numPr>
                <w:ilvl w:val="0"/>
                <w:numId w:val="9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hyperlink w:history="1" r:id="rId6">
              <w:r w:rsidRPr="002C7B59">
                <w:rPr>
                  <w:rStyle w:val="Hiperpovezava"/>
                  <w:rFonts w:ascii="Calibri" w:hAnsi="Calibri"/>
                  <w:sz w:val="22"/>
                  <w:szCs w:val="22"/>
                  <w:lang w:eastAsia="sl-SI"/>
                </w:rPr>
                <w:t>http://bos.zrc-sazu.si/sskj.html</w:t>
              </w:r>
            </w:hyperlink>
            <w:r w:rsidRPr="00D56CD8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 </w:t>
            </w:r>
          </w:p>
          <w:p w:rsidRPr="00D56CD8" w:rsidR="00DF5FEE" w:rsidP="00DF5FEE" w:rsidRDefault="00DF5FEE" w14:paraId="541CEBAE" wp14:textId="77777777">
            <w:pPr>
              <w:numPr>
                <w:ilvl w:val="0"/>
                <w:numId w:val="9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hyperlink w:history="1" r:id="rId7">
              <w:r w:rsidRPr="002C7B59">
                <w:rPr>
                  <w:rStyle w:val="Hiperpovezava"/>
                  <w:rFonts w:ascii="Calibri" w:hAnsi="Calibri"/>
                  <w:sz w:val="22"/>
                  <w:szCs w:val="22"/>
                  <w:lang w:eastAsia="sl-SI"/>
                </w:rPr>
                <w:t>http://bos.zrc-sazu.si/sp2001.html</w:t>
              </w:r>
            </w:hyperlink>
            <w:r w:rsidRPr="00D56CD8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 </w:t>
            </w:r>
          </w:p>
          <w:p w:rsidRPr="00D56CD8" w:rsidR="00DF5FEE" w:rsidP="00DF5FEE" w:rsidRDefault="00DF5FEE" w14:paraId="5F184BF6" wp14:textId="77777777">
            <w:pPr>
              <w:numPr>
                <w:ilvl w:val="0"/>
                <w:numId w:val="9"/>
              </w:numPr>
              <w:rPr>
                <w:rStyle w:val="Hiperpovezava"/>
                <w:rFonts w:ascii="Calibri" w:hAnsi="Calibri" w:cs="Microsoft Sans Serif"/>
                <w:sz w:val="22"/>
                <w:szCs w:val="22"/>
              </w:rPr>
            </w:pPr>
            <w:hyperlink w:history="1" r:id="rId8">
              <w:r w:rsidRPr="002C7B59">
                <w:rPr>
                  <w:rStyle w:val="Hiperpovezava"/>
                  <w:rFonts w:ascii="Calibri" w:hAnsi="Calibri"/>
                  <w:sz w:val="22"/>
                  <w:szCs w:val="22"/>
                  <w:lang w:eastAsia="sl-SI"/>
                </w:rPr>
                <w:t>http://bos.zrc-sazu.si/s_beseda.html</w:t>
              </w:r>
            </w:hyperlink>
          </w:p>
          <w:p w:rsidRPr="00D4371B" w:rsidR="00DF5FEE" w:rsidP="00DF5FEE" w:rsidRDefault="00DF5FEE" w14:paraId="3AA3B0C7" wp14:textId="77777777">
            <w:pPr>
              <w:numPr>
                <w:ilvl w:val="0"/>
                <w:numId w:val="10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D4371B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Kunst Gnamuš, O. (1990/91): Od oblike prek pomena do smisla besedila. JiS 1990/91, 133-147.</w:t>
            </w:r>
          </w:p>
          <w:p w:rsidRPr="00D4371B" w:rsidR="00DF5FEE" w:rsidP="00DF5FEE" w:rsidRDefault="00DF5FEE" w14:paraId="3FBCAAA0" wp14:textId="77777777">
            <w:pPr>
              <w:numPr>
                <w:ilvl w:val="0"/>
                <w:numId w:val="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D4371B">
              <w:rPr>
                <w:rFonts w:ascii="Calibri" w:hAnsi="Calibri" w:cs="Microsoft Sans Serif"/>
                <w:sz w:val="22"/>
                <w:szCs w:val="22"/>
              </w:rPr>
              <w:t xml:space="preserve">Kunst Gnamuš, Olga (1995): </w:t>
            </w:r>
            <w:r w:rsidRPr="00D4371B">
              <w:rPr>
                <w:rFonts w:ascii="Calibri" w:hAnsi="Calibri" w:cs="Microsoft Sans Serif"/>
                <w:iCs/>
                <w:sz w:val="22"/>
                <w:szCs w:val="22"/>
              </w:rPr>
              <w:t>Teorija sporazumevanja</w:t>
            </w:r>
            <w:r w:rsidRPr="00D4371B">
              <w:rPr>
                <w:rFonts w:ascii="Calibri" w:hAnsi="Calibri" w:cs="Microsoft Sans Serif"/>
                <w:sz w:val="22"/>
                <w:szCs w:val="22"/>
              </w:rPr>
              <w:t>. Ljubljana: Pedagoški inštitut, Center diskurzivnih študij.</w:t>
            </w:r>
          </w:p>
          <w:p w:rsidRPr="00A02C76" w:rsidR="00DF5FEE" w:rsidP="00DF5FEE" w:rsidRDefault="00DF5FEE" w14:paraId="6B292AD5" wp14:textId="77777777">
            <w:pPr>
              <w:numPr>
                <w:ilvl w:val="0"/>
                <w:numId w:val="3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D4371B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Mikolič, Vesna (2005): Izrazi moči argument</w:t>
            </w:r>
            <w:r w:rsidRPr="00A02C76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a v znanstvenih besedilih. V: Jesenšek, Marko (ur.). /Knjižno in narečno besedoslovje slovenskega jezika/, (Zbirka Zora, 32). Maribor: Slavistično društvo. 278-291.</w:t>
            </w:r>
          </w:p>
          <w:p w:rsidRPr="00F17CDF" w:rsidR="00DF5FEE" w:rsidP="00DF5FEE" w:rsidRDefault="00DF5FEE" w14:paraId="02B755B5" wp14:textId="77777777">
            <w:pPr>
              <w:numPr>
                <w:ilvl w:val="0"/>
                <w:numId w:val="3"/>
              </w:numPr>
              <w:rPr>
                <w:rFonts w:ascii="Calibri" w:hAnsi="Calibri" w:cs="Microsoft Sans Serif"/>
                <w:bCs/>
                <w:sz w:val="22"/>
                <w:szCs w:val="22"/>
              </w:rPr>
            </w:pPr>
            <w:r w:rsidRPr="00D1672C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Terminologija v znanosti: prispevki k teoriji (1984). Zbornik. Ljubljana, Pedagoški inštitut pri Univerzi Edvarda Kardelja (izbrana poglavja).</w:t>
            </w:r>
          </w:p>
        </w:tc>
      </w:tr>
      <w:tr xmlns:wp14="http://schemas.microsoft.com/office/word/2010/wordml" w:rsidRPr="00DA727D" w:rsidR="00DF5FEE" w:rsidTr="00577FAD" w14:paraId="5DF31117" wp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DE192F" w:rsidR="00DF5FEE" w:rsidP="00577FAD" w:rsidRDefault="00DF5FEE" w14:paraId="2946DB82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DE192F" w:rsidR="00DF5FEE" w:rsidP="00577FAD" w:rsidRDefault="00DF5FEE" w14:paraId="5FE0A1B0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E192F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D4371B" w:rsidR="00DF5FEE" w:rsidP="00577FAD" w:rsidRDefault="00DF5FEE" w14:paraId="5997CC1D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D4371B" w:rsidR="00DF5FEE" w:rsidP="00577FAD" w:rsidRDefault="00DF5FEE" w14:paraId="110FFD37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D4371B" w:rsidR="00DF5FEE" w:rsidP="00577FAD" w:rsidRDefault="00DF5FEE" w14:paraId="7628FA9A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71B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D4371B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DA727D" w:rsidR="00DF5FEE" w:rsidTr="00577FAD" w14:paraId="39A05716" wp14:textId="77777777">
        <w:trPr>
          <w:trHeight w:val="977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A727D" w:rsidR="00DF5FEE" w:rsidP="00577FAD" w:rsidRDefault="00DF5FEE" w14:paraId="2E37B454" wp14:textId="77777777">
            <w:pPr>
              <w:tabs>
                <w:tab w:val="num" w:pos="1440"/>
              </w:tabs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DA727D">
              <w:rPr>
                <w:rFonts w:ascii="Calibri" w:hAnsi="Calibri" w:cs="Microsoft Sans Serif"/>
                <w:sz w:val="22"/>
                <w:szCs w:val="22"/>
                <w:u w:val="single"/>
              </w:rPr>
              <w:t>Cilji:</w:t>
            </w:r>
          </w:p>
          <w:p w:rsidRPr="00DA727D" w:rsidR="00DF5FEE" w:rsidP="00DF5FEE" w:rsidRDefault="00DF5FEE" w14:paraId="28740E7D" wp14:textId="77777777">
            <w:pPr>
              <w:numPr>
                <w:ilvl w:val="0"/>
                <w:numId w:val="16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DA727D">
              <w:rPr>
                <w:rFonts w:ascii="Calibri" w:hAnsi="Calibri" w:cs="Microsoft Sans Serif"/>
                <w:sz w:val="22"/>
                <w:szCs w:val="22"/>
              </w:rPr>
              <w:t>Poglobiti in nadgraditi predvsem pisno sporazumevalno zmožnost, in sicer s spoznavanjem osnov pragmatike, besediloslovne teorije</w:t>
            </w:r>
            <w:r w:rsidRPr="00DA727D">
              <w:rPr>
                <w:rFonts w:ascii="Calibri" w:hAnsi="Calibri"/>
                <w:sz w:val="22"/>
                <w:szCs w:val="22"/>
                <w:lang w:eastAsia="sl-SI"/>
              </w:rPr>
              <w:t xml:space="preserve"> sistemsko-funkcijske slovnice</w:t>
            </w:r>
            <w:r w:rsidRPr="00DA727D">
              <w:rPr>
                <w:rFonts w:ascii="Calibri" w:hAnsi="Calibri" w:cs="Microsoft Sans Serif"/>
                <w:sz w:val="22"/>
                <w:szCs w:val="22"/>
              </w:rPr>
              <w:t xml:space="preserve"> in osnov vizualne slovnice ter s samostojnim oblikovanjem različnih strokovnih besedilnih vrst s poudarkom na zmožnosti tvorjenja diplomske naloge in strokovnega oz. znanstvenega članka.</w:t>
            </w:r>
          </w:p>
          <w:p w:rsidRPr="00DA727D" w:rsidR="00DF5FEE" w:rsidP="00DF5FEE" w:rsidRDefault="00DF5FEE" w14:paraId="3B479A18" wp14:textId="77777777">
            <w:pPr>
              <w:numPr>
                <w:ilvl w:val="0"/>
                <w:numId w:val="16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DA727D">
              <w:rPr>
                <w:rFonts w:ascii="Calibri" w:hAnsi="Calibri" w:cs="Microsoft Sans Serif"/>
                <w:sz w:val="22"/>
                <w:szCs w:val="22"/>
              </w:rPr>
              <w:t xml:space="preserve">Ob zgledih in analizi besedil spoznati pragmatične in  besedilotvorne zakonitosti (strukturo besedila, izbor izraznih sredstev, diskurzivno vrednost): postopke tvorjenja besedil, utemeljevanja, opisovanja, pripovedovanja, poročanja, razlaganja, definiranja, razvrščanja, razpravljanja, povzemanja ter tvorjenja besedilnih vrst, ki vsebujejo omenjene slogovne postopke. </w:t>
            </w:r>
          </w:p>
          <w:p w:rsidRPr="00DA727D" w:rsidR="00DF5FEE" w:rsidP="00DF5FEE" w:rsidRDefault="00DF5FEE" w14:paraId="17E4F271" wp14:textId="77777777">
            <w:pPr>
              <w:numPr>
                <w:ilvl w:val="0"/>
                <w:numId w:val="16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DA727D">
              <w:rPr>
                <w:rFonts w:ascii="Calibri" w:hAnsi="Calibri"/>
                <w:sz w:val="22"/>
                <w:szCs w:val="22"/>
                <w:lang w:eastAsia="sl-SI"/>
              </w:rPr>
              <w:t xml:space="preserve">Uzavestiti </w:t>
            </w:r>
            <w:r w:rsidRPr="00152629">
              <w:rPr>
                <w:rFonts w:ascii="Calibri" w:hAnsi="Calibri" w:cs="Microsoft Sans Serif"/>
                <w:sz w:val="22"/>
                <w:szCs w:val="22"/>
              </w:rPr>
              <w:t>pomen</w:t>
            </w:r>
            <w:r w:rsidRPr="00DA727D">
              <w:rPr>
                <w:rFonts w:ascii="Calibri" w:hAnsi="Calibri"/>
                <w:sz w:val="22"/>
                <w:szCs w:val="22"/>
                <w:lang w:eastAsia="sl-SI"/>
              </w:rPr>
              <w:t xml:space="preserve"> razvijanja znanstvenih besedil za nacionalne in globalne znanosti.</w:t>
            </w:r>
          </w:p>
          <w:p w:rsidRPr="00DA727D" w:rsidR="00DF5FEE" w:rsidP="00577FAD" w:rsidRDefault="00DF5FEE" w14:paraId="6B699379" wp14:textId="77777777">
            <w:pPr>
              <w:rPr>
                <w:rFonts w:ascii="Calibri" w:hAnsi="Calibri" w:cs="Microsoft Sans Serif"/>
                <w:sz w:val="22"/>
                <w:szCs w:val="22"/>
              </w:rPr>
            </w:pPr>
          </w:p>
          <w:p w:rsidRPr="00DA727D" w:rsidR="00DF5FEE" w:rsidP="00577FAD" w:rsidRDefault="00DF5FEE" w14:paraId="3EEBD31A" wp14:textId="77777777">
            <w:pPr>
              <w:tabs>
                <w:tab w:val="num" w:pos="1440"/>
              </w:tabs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DA727D">
              <w:rPr>
                <w:rFonts w:ascii="Calibri" w:hAnsi="Calibri" w:cs="Microsoft Sans Serif"/>
                <w:sz w:val="22"/>
                <w:szCs w:val="22"/>
                <w:u w:val="single"/>
              </w:rPr>
              <w:t>Splošne kompetence:</w:t>
            </w:r>
          </w:p>
          <w:p w:rsidRPr="002C7B59" w:rsidR="00DF5FEE" w:rsidP="00DF5FEE" w:rsidRDefault="00DF5FEE" w14:paraId="5A8E32A2" wp14:textId="77777777">
            <w:pPr>
              <w:pStyle w:val="Vnos"/>
              <w:numPr>
                <w:ilvl w:val="0"/>
                <w:numId w:val="4"/>
              </w:numPr>
              <w:tabs>
                <w:tab w:val="left" w:pos="360"/>
              </w:tabs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Utrjevanje  jezikovne zmožnosti in s tem povečevanje zmožnosti za uspešno sporočanje s pomočjo besedila.</w:t>
            </w:r>
          </w:p>
          <w:p w:rsidRPr="002C7B59" w:rsidR="00DF5FEE" w:rsidP="00DF5FEE" w:rsidRDefault="00DF5FEE" w14:paraId="5143D4CF" wp14:textId="77777777">
            <w:pPr>
              <w:pStyle w:val="Vnos"/>
              <w:numPr>
                <w:ilvl w:val="0"/>
                <w:numId w:val="4"/>
              </w:numPr>
              <w:tabs>
                <w:tab w:val="left" w:pos="360"/>
              </w:tabs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 xml:space="preserve">Razvijanje zmožnosti za iskanje, izbiro in uporabo relevantnih podatkov, ki jih ponujajo pisni viri. </w:t>
            </w:r>
          </w:p>
          <w:p w:rsidRPr="002C7B59" w:rsidR="00DF5FEE" w:rsidP="00577FAD" w:rsidRDefault="00DF5FEE" w14:paraId="3FE9F23F" wp14:textId="77777777">
            <w:pPr>
              <w:pStyle w:val="Vnos"/>
              <w:tabs>
                <w:tab w:val="left" w:pos="360"/>
              </w:tabs>
              <w:ind w:left="-1489"/>
              <w:jc w:val="left"/>
              <w:rPr>
                <w:rFonts w:ascii="Calibri" w:hAnsi="Calibri" w:cs="Microsoft Sans Serif"/>
                <w:iCs/>
                <w:sz w:val="22"/>
                <w:szCs w:val="22"/>
              </w:rPr>
            </w:pPr>
          </w:p>
          <w:p w:rsidRPr="002C7B59" w:rsidR="00DF5FEE" w:rsidP="00577FAD" w:rsidRDefault="00DF5FEE" w14:paraId="7BB9BAB6" wp14:textId="77777777">
            <w:pPr>
              <w:tabs>
                <w:tab w:val="num" w:pos="1440"/>
              </w:tabs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proofErr w:type="spellStart"/>
            <w:r w:rsidRPr="002C7B59">
              <w:rPr>
                <w:rFonts w:ascii="Calibri" w:hAnsi="Calibri" w:cs="Microsoft Sans Serif"/>
                <w:sz w:val="22"/>
                <w:szCs w:val="22"/>
                <w:u w:val="single"/>
              </w:rPr>
              <w:t>Predmetnospecifične</w:t>
            </w:r>
            <w:proofErr w:type="spellEnd"/>
            <w:r w:rsidRPr="002C7B59">
              <w:rPr>
                <w:rFonts w:ascii="Calibri" w:hAnsi="Calibri" w:cs="Microsoft Sans Serif"/>
                <w:sz w:val="22"/>
                <w:szCs w:val="22"/>
                <w:u w:val="single"/>
              </w:rPr>
              <w:t xml:space="preserve"> kompetence:</w:t>
            </w:r>
          </w:p>
          <w:p w:rsidRPr="002C7B59" w:rsidR="00DF5FEE" w:rsidP="00DF5FEE" w:rsidRDefault="00DF5FEE" w14:paraId="41E68B58" wp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Zmožnost izbire ustreznih jezikovnih znakov in ustreznega koda glede na govorni položaj in namernost sporočanja.</w:t>
            </w:r>
          </w:p>
          <w:p w:rsidRPr="002C7B59" w:rsidR="00DF5FEE" w:rsidP="00DF5FEE" w:rsidRDefault="00DF5FEE" w14:paraId="05913A3A" wp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Zmožnost rabe slogovnih postopkov utemeljevanja, opisovanja, poročanja, razlaganja, ponazarjanja, definiranja, pojasnjevanja, razpravljanja.</w:t>
            </w:r>
          </w:p>
          <w:p w:rsidRPr="002C7B59" w:rsidR="00DF5FEE" w:rsidP="00DF5FEE" w:rsidRDefault="00DF5FEE" w14:paraId="7ACE5212" wp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 xml:space="preserve">Zmožnost posredovanja strokovnega/znanstvenega jezika in </w:t>
            </w:r>
            <w:proofErr w:type="spellStart"/>
            <w:r w:rsidRPr="002C7B59">
              <w:rPr>
                <w:rFonts w:ascii="Calibri" w:hAnsi="Calibri" w:cs="Microsoft Sans Serif"/>
                <w:sz w:val="22"/>
                <w:szCs w:val="22"/>
              </w:rPr>
              <w:t>uzaveščanja</w:t>
            </w:r>
            <w:proofErr w:type="spellEnd"/>
            <w:r w:rsidRPr="002C7B59">
              <w:rPr>
                <w:rFonts w:ascii="Calibri" w:hAnsi="Calibri" w:cs="Microsoft Sans Serif"/>
                <w:sz w:val="22"/>
                <w:szCs w:val="22"/>
              </w:rPr>
              <w:t xml:space="preserve"> njegove rabe.</w:t>
            </w:r>
          </w:p>
          <w:p w:rsidRPr="002C7B59" w:rsidR="00DF5FEE" w:rsidP="00DF5FEE" w:rsidRDefault="00DF5FEE" w14:paraId="445156DC" wp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Zmožnost rabe ugotovitev jezikoslovnih teorij pri tvorbi besedila.</w:t>
            </w:r>
          </w:p>
          <w:p w:rsidRPr="002C7B59" w:rsidR="00DF5FEE" w:rsidP="00DF5FEE" w:rsidRDefault="00DF5FEE" w14:paraId="2D07BC8F" wp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Zmožnost tvorbe strokovnega besedila.</w:t>
            </w:r>
          </w:p>
          <w:p w:rsidRPr="002C7B59" w:rsidR="00DF5FEE" w:rsidP="00DF5FEE" w:rsidRDefault="00DF5FEE" w14:paraId="394A1E02" wp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Zmožnost preverjanja in uporabe pridobljenega znanja v praksi.</w:t>
            </w:r>
          </w:p>
          <w:p w:rsidRPr="00DE192F" w:rsidR="00DF5FEE" w:rsidP="00DF5FEE" w:rsidRDefault="00DF5FEE" w14:paraId="619A9097" wp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DE192F">
              <w:rPr>
                <w:rFonts w:ascii="Calibri" w:hAnsi="Calibri"/>
                <w:color w:val="333333"/>
                <w:sz w:val="22"/>
                <w:szCs w:val="22"/>
              </w:rPr>
              <w:t>Pravopisna, slovnična zmožnost.</w:t>
            </w:r>
          </w:p>
          <w:p w:rsidRPr="00D4371B" w:rsidR="00DF5FEE" w:rsidP="00577FAD" w:rsidRDefault="00DF5FEE" w14:paraId="1F72F646" wp14:textId="77777777">
            <w:pPr>
              <w:pStyle w:val="Vnos"/>
              <w:ind w:left="0"/>
              <w:jc w:val="left"/>
              <w:rPr>
                <w:rFonts w:ascii="Calibri" w:hAnsi="Calibri" w:cs="Microsoft Sans Serif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D4371B" w:rsidR="00DF5FEE" w:rsidP="00577FAD" w:rsidRDefault="00DF5FEE" w14:paraId="08CE6F91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32412" w:rsidR="00DF5FEE" w:rsidP="00577FAD" w:rsidRDefault="00DF5FEE" w14:paraId="46B26604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432412" w:rsidR="00DF5FEE" w:rsidP="00DF5FEE" w:rsidRDefault="00DF5FEE" w14:paraId="71842966" wp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To deepen and upgrade primarily the written communicative ability, namely by learning the basics of pragmatics, text theory of systemic-functional grammar and the basics of visual grammar as well as by independently developing different professional texts, with emphasis on the ability of forming the diploma thesis and a professional or a scientific article.</w:t>
            </w:r>
          </w:p>
          <w:p w:rsidRPr="00432412" w:rsidR="00DF5FEE" w:rsidP="00DF5FEE" w:rsidRDefault="00DF5FEE" w14:paraId="0C587595" wp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On examples and analysis of texts to become acquainted with the pragmatic and word formation rules (text structure, selection of means of expression, discursive value): word formation procedures, reasoning, describing, telling, reporting, interpretation, definition, classification, discussion, summarising and formation of text types that contain the aforementioned stylistic procedures.</w:t>
            </w:r>
          </w:p>
          <w:p w:rsidRPr="00432412" w:rsidR="00DF5FEE" w:rsidP="00DF5FEE" w:rsidRDefault="00DF5FEE" w14:paraId="2A2A5BA5" wp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To raise the significance of developing scientific texts for national and global science.</w:t>
            </w:r>
          </w:p>
          <w:p w:rsidRPr="00432412" w:rsidR="00DF5FEE" w:rsidP="00577FAD" w:rsidRDefault="00DF5FEE" w14:paraId="4C2BDF75" wp14:textId="77777777">
            <w:pPr>
              <w:spacing w:before="12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432412" w:rsidR="00DF5FEE" w:rsidP="00DF5FEE" w:rsidRDefault="00DF5FEE" w14:paraId="776823E7" wp14:textId="7777777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Consolidation of language competence and in consequence increasing the competence of successfully communicating with the assistance of text.</w:t>
            </w:r>
          </w:p>
          <w:p w:rsidRPr="00432412" w:rsidR="00DF5FEE" w:rsidP="00DF5FEE" w:rsidRDefault="00DF5FEE" w14:paraId="175BC9BD" wp14:textId="7777777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Developing the abilities to find, select, and use relevant data offered by written sources.</w:t>
            </w:r>
          </w:p>
          <w:p w:rsidRPr="00432412" w:rsidR="00DF5FEE" w:rsidP="00577FAD" w:rsidRDefault="00DF5FEE" w14:paraId="4E890570" wp14:textId="77777777">
            <w:pPr>
              <w:spacing w:before="12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E2D5F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432412" w:rsidR="00DF5FEE" w:rsidP="00DF5FEE" w:rsidRDefault="00DF5FEE" w14:paraId="57567AAD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The ability to choose the appropriate language sign and the corresponding code depending on the language situation and intentionality of communication.</w:t>
            </w:r>
          </w:p>
          <w:p w:rsidRPr="00432412" w:rsidR="00DF5FEE" w:rsidP="00DF5FEE" w:rsidRDefault="00DF5FEE" w14:paraId="022C3199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The ability to use the stylistic processes of reasoning, describing, reporting, interpreting, exemplifying, defining, explaining, discussing.</w:t>
            </w:r>
          </w:p>
          <w:p w:rsidRPr="00432412" w:rsidR="00DF5FEE" w:rsidP="00DF5FEE" w:rsidRDefault="00DF5FEE" w14:paraId="16213B4D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The ability to communicate in professional or scientific language and awareness of its use.</w:t>
            </w:r>
          </w:p>
          <w:p w:rsidRPr="00432412" w:rsidR="00DF5FEE" w:rsidP="00DF5FEE" w:rsidRDefault="00DF5FEE" w14:paraId="267942D9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The ability to use the findings of linguistic theories in the formation of text.</w:t>
            </w:r>
          </w:p>
          <w:p w:rsidRPr="00432412" w:rsidR="00DF5FEE" w:rsidP="00DF5FEE" w:rsidRDefault="00DF5FEE" w14:paraId="26371F07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The ability to form a professional text.</w:t>
            </w:r>
          </w:p>
          <w:p w:rsidRPr="00432412" w:rsidR="00DF5FEE" w:rsidP="00DF5FEE" w:rsidRDefault="00DF5FEE" w14:paraId="7B31FC07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The ability to test and to use the acquired knowledge in practice.</w:t>
            </w:r>
          </w:p>
          <w:p w:rsidRPr="00A57BF3" w:rsidR="00DF5FEE" w:rsidP="00DF5FEE" w:rsidRDefault="00DF5FEE" w14:paraId="6788A8CD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Orthography, grammatical competence.</w:t>
            </w:r>
          </w:p>
        </w:tc>
      </w:tr>
      <w:tr xmlns:wp14="http://schemas.microsoft.com/office/word/2010/wordml" w:rsidRPr="002C7B59" w:rsidR="00DF5FEE" w:rsidTr="00577FAD" w14:paraId="58061C42" wp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C7B59" w:rsidR="00DF5FEE" w:rsidP="00577FAD" w:rsidRDefault="00DF5FEE" w14:paraId="61CDCEAD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2C7B59" w:rsidR="00DF5FEE" w:rsidP="00577FAD" w:rsidRDefault="00DF5FEE" w14:paraId="61D8A54A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2C7B59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2C7B59" w:rsidR="00DF5FEE" w:rsidP="00577FAD" w:rsidRDefault="00DF5FEE" w14:paraId="6BB9E25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2C7B59" w:rsidR="00DF5FEE" w:rsidP="00577FAD" w:rsidRDefault="00DF5FEE" w14:paraId="23DE523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C7B59" w:rsidR="00DF5FEE" w:rsidP="00577FAD" w:rsidRDefault="00DF5FEE" w14:paraId="52E5622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2C7B59" w:rsidR="00DF5FEE" w:rsidP="00577FAD" w:rsidRDefault="00DF5FEE" w14:paraId="7EE0240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2C7B59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2C7B5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2C7B59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2C7B5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2C7B59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2C7B59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2C7B59" w:rsidR="00DF5FEE" w:rsidTr="00577FAD" w14:paraId="3FD09577" wp14:textId="77777777">
        <w:trPr>
          <w:trHeight w:val="615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2C7B59" w:rsidR="00DF5FEE" w:rsidP="00DF5FEE" w:rsidRDefault="00DF5FEE" w14:paraId="4EB0C175" wp14:textId="77777777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Kompetentno tvorjenje različnih besedilnih vrst, s poudarkom na strokovnem besedilu (seminarski, diplomski nalogi).</w:t>
            </w:r>
          </w:p>
          <w:p w:rsidRPr="00D56CD8" w:rsidR="00DF5FEE" w:rsidP="00577FAD" w:rsidRDefault="00DF5FEE" w14:paraId="6BAA597C" wp14:textId="77777777">
            <w:pPr>
              <w:pStyle w:val="Vnos"/>
              <w:ind w:left="720"/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Uporaba pridobljenega teoretičnega znanja pri tvorbi besedila.</w:t>
            </w:r>
            <w:r w:rsidRPr="00D56CD8" w:rsidDel="00900CB9">
              <w:rPr>
                <w:rFonts w:ascii="Calibri" w:hAnsi="Calibri" w:eastAsia="Calibri"/>
                <w:color w:val="000000"/>
                <w:sz w:val="22"/>
                <w:szCs w:val="22"/>
                <w:highlight w:val="yellow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2C7B59" w:rsidR="00DF5FEE" w:rsidP="00577FAD" w:rsidRDefault="00DF5FEE" w14:paraId="07547A01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2C7B59" w:rsidR="00DF5FEE" w:rsidP="00577FAD" w:rsidRDefault="00DF5FEE" w14:paraId="5043CB0F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2C7B59" w:rsidR="00DF5FEE" w:rsidP="00577FAD" w:rsidRDefault="00DF5FEE" w14:paraId="07459315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432412" w:rsidR="00DF5FEE" w:rsidP="00DF5FEE" w:rsidRDefault="00DF5FEE" w14:paraId="2649BBB8" wp14:textId="77777777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Competent formation of various text types with emphasis on professional text (seminar, diploma work).</w:t>
            </w:r>
          </w:p>
          <w:p w:rsidRPr="00A57BF3" w:rsidR="00DF5FEE" w:rsidP="00DF5FEE" w:rsidRDefault="00DF5FEE" w14:paraId="7464C91B" wp14:textId="77777777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Application of theoretical knowledge acquired in the course.</w:t>
            </w:r>
          </w:p>
        </w:tc>
      </w:tr>
      <w:tr xmlns:wp14="http://schemas.microsoft.com/office/word/2010/wordml" w:rsidRPr="00DA727D" w:rsidR="00DF5FEE" w:rsidTr="00577FAD" w14:paraId="6537F28F" wp14:textId="77777777">
        <w:trPr>
          <w:trHeight w:val="95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4371B" w:rsidR="00DF5FEE" w:rsidP="00577FAD" w:rsidRDefault="00DF5FEE" w14:paraId="6DFB9E20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D4371B" w:rsidR="00DF5FEE" w:rsidP="00577FAD" w:rsidRDefault="00DF5FEE" w14:paraId="70DF9E5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4371B" w:rsidR="00DF5FEE" w:rsidP="00577FAD" w:rsidRDefault="00DF5FEE" w14:paraId="44E871BC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DA727D" w:rsidR="00DF5FEE" w:rsidTr="00577FAD" w14:paraId="7790D959" wp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DA727D" w:rsidR="00DF5FEE" w:rsidP="00577FAD" w:rsidRDefault="00DF5FEE" w14:paraId="144A5D2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DA727D" w:rsidR="00DF5FEE" w:rsidP="00577FAD" w:rsidRDefault="00DF5FEE" w14:paraId="0C73A75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DA727D" w:rsidR="00DF5FEE" w:rsidP="00577FAD" w:rsidRDefault="00DF5FEE" w14:paraId="738610E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DA727D" w:rsidR="00DF5FEE" w:rsidP="00577FAD" w:rsidRDefault="00DF5FEE" w14:paraId="637805D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DA727D" w:rsidR="00DF5FEE" w:rsidP="00577FAD" w:rsidRDefault="00DF5FEE" w14:paraId="463F29E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DA727D" w:rsidR="00DF5FEE" w:rsidP="00577FAD" w:rsidRDefault="00DF5FEE" w14:paraId="7E38581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DA727D" w:rsidR="00DF5FEE" w:rsidTr="00577FAD" w14:paraId="6012AD16" wp14:textId="77777777">
        <w:trPr>
          <w:trHeight w:val="2023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C7B59" w:rsidR="00DF5FEE" w:rsidP="00577FAD" w:rsidRDefault="00DF5FEE" w14:paraId="27DB1864" wp14:textId="77777777">
            <w:pPr>
              <w:tabs>
                <w:tab w:val="num" w:pos="1440"/>
              </w:tabs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  <w:u w:val="single"/>
              </w:rPr>
              <w:t>Oblike dela:</w:t>
            </w:r>
          </w:p>
          <w:p w:rsidRPr="002C7B59" w:rsidR="00DF5FEE" w:rsidP="00DF5FEE" w:rsidRDefault="00DF5FEE" w14:paraId="48324960" wp14:textId="77777777">
            <w:pPr>
              <w:numPr>
                <w:ilvl w:val="0"/>
                <w:numId w:val="7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frontalna oblika poučevanja;</w:t>
            </w:r>
          </w:p>
          <w:p w:rsidRPr="002C7B59" w:rsidR="00DF5FEE" w:rsidP="00DF5FEE" w:rsidRDefault="00DF5FEE" w14:paraId="1E9425C7" wp14:textId="77777777">
            <w:pPr>
              <w:numPr>
                <w:ilvl w:val="0"/>
                <w:numId w:val="7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delo v manjših skupinah;</w:t>
            </w:r>
          </w:p>
          <w:p w:rsidRPr="002C7B59" w:rsidR="00DF5FEE" w:rsidP="00DF5FEE" w:rsidRDefault="00DF5FEE" w14:paraId="16252595" wp14:textId="77777777">
            <w:pPr>
              <w:numPr>
                <w:ilvl w:val="0"/>
                <w:numId w:val="7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samostojno delo študentov.</w:t>
            </w:r>
          </w:p>
          <w:p w:rsidRPr="002C7B59" w:rsidR="00DF5FEE" w:rsidP="00577FAD" w:rsidRDefault="00DF5FEE" w14:paraId="3B7B4B86" wp14:textId="77777777">
            <w:pPr>
              <w:rPr>
                <w:rFonts w:ascii="Calibri" w:hAnsi="Calibri" w:cs="Microsoft Sans Serif"/>
                <w:sz w:val="22"/>
                <w:szCs w:val="22"/>
              </w:rPr>
            </w:pPr>
          </w:p>
          <w:p w:rsidRPr="002C7B59" w:rsidR="00DF5FEE" w:rsidP="00577FAD" w:rsidRDefault="00DF5FEE" w14:paraId="69204BEA" wp14:textId="77777777">
            <w:pPr>
              <w:tabs>
                <w:tab w:val="num" w:pos="1440"/>
              </w:tabs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  <w:u w:val="single"/>
              </w:rPr>
              <w:t>Metode dela:</w:t>
            </w:r>
          </w:p>
          <w:p w:rsidRPr="002C7B59" w:rsidR="00DF5FEE" w:rsidP="00DF5FEE" w:rsidRDefault="00DF5FEE" w14:paraId="7D349A40" wp14:textId="77777777">
            <w:pPr>
              <w:numPr>
                <w:ilvl w:val="0"/>
                <w:numId w:val="8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razlaga;</w:t>
            </w:r>
          </w:p>
          <w:p w:rsidRPr="002C7B59" w:rsidR="00DF5FEE" w:rsidP="00DF5FEE" w:rsidRDefault="00DF5FEE" w14:paraId="24171F08" wp14:textId="77777777">
            <w:pPr>
              <w:numPr>
                <w:ilvl w:val="0"/>
                <w:numId w:val="8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pogovor/ razprava;</w:t>
            </w:r>
          </w:p>
          <w:p w:rsidRPr="002C7B59" w:rsidR="00DF5FEE" w:rsidP="00DF5FEE" w:rsidRDefault="00DF5FEE" w14:paraId="263A398D" wp14:textId="77777777">
            <w:pPr>
              <w:numPr>
                <w:ilvl w:val="0"/>
                <w:numId w:val="8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delo z besedilom (analiza, branje, tvorba);</w:t>
            </w:r>
          </w:p>
          <w:p w:rsidRPr="00D56CD8" w:rsidR="00DF5FEE" w:rsidP="00577FAD" w:rsidRDefault="00DF5FEE" w14:paraId="3A0FF5F2" wp14:textId="77777777">
            <w:pPr>
              <w:ind w:left="720"/>
              <w:rPr>
                <w:rFonts w:ascii="Calibri" w:hAnsi="Calibri" w:cs="Microsoft Sans Serif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2C7B59" w:rsidR="00DF5FEE" w:rsidP="00577FAD" w:rsidRDefault="00DF5FEE" w14:paraId="5630AD66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32412" w:rsidR="00DF5FEE" w:rsidP="00577FAD" w:rsidRDefault="00DF5FEE" w14:paraId="41BE48A6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Forms of work:</w:t>
            </w:r>
          </w:p>
          <w:p w:rsidRPr="00432412" w:rsidR="00DF5FEE" w:rsidP="00DF5FEE" w:rsidRDefault="00DF5FEE" w14:paraId="2B2EBD45" wp14:textId="77777777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f</w:t>
            </w: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rontal form of teaching;</w:t>
            </w:r>
          </w:p>
          <w:p w:rsidRPr="00432412" w:rsidR="00DF5FEE" w:rsidP="00DF5FEE" w:rsidRDefault="00DF5FEE" w14:paraId="273EB570" wp14:textId="77777777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w</w:t>
            </w: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ork in smaller groups;</w:t>
            </w:r>
          </w:p>
          <w:p w:rsidR="00DF5FEE" w:rsidP="00DF5FEE" w:rsidRDefault="00DF5FEE" w14:paraId="1508ACD1" wp14:textId="77777777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i</w:t>
            </w: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ndependent</w:t>
            </w:r>
            <w:proofErr w:type="gramEnd"/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student work.</w:t>
            </w:r>
          </w:p>
          <w:p w:rsidR="00DF5FEE" w:rsidP="00577FAD" w:rsidRDefault="00DF5FEE" w14:paraId="61829076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DF5FEE" w:rsidP="00577FAD" w:rsidRDefault="00DF5FEE" w14:paraId="20347979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E5C5A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Methods of work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DF5FEE" w:rsidP="00DF5FEE" w:rsidRDefault="00DF5FEE" w14:paraId="0F77EF11" wp14:textId="77777777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explanation;</w:t>
            </w:r>
          </w:p>
          <w:p w:rsidR="00DF5FEE" w:rsidP="00DF5FEE" w:rsidRDefault="00DF5FEE" w14:paraId="262BD4D3" wp14:textId="77777777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conversation, discussion;</w:t>
            </w:r>
          </w:p>
          <w:p w:rsidRPr="00BE5C5A" w:rsidR="00DF5FEE" w:rsidP="00DF5FEE" w:rsidRDefault="00DF5FEE" w14:paraId="49DCAEC8" wp14:textId="77777777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Work with text (analysis, reading, production).</w:t>
            </w:r>
          </w:p>
        </w:tc>
      </w:tr>
      <w:tr xmlns:wp14="http://schemas.microsoft.com/office/word/2010/wordml" w:rsidRPr="00DA727D" w:rsidR="00DF5FEE" w:rsidTr="00577FAD" w14:paraId="31843D26" wp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DA727D" w:rsidR="00DF5FEE" w:rsidP="00577FAD" w:rsidRDefault="00DF5FEE" w14:paraId="2BA226A1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DA727D" w:rsidR="00DF5FEE" w:rsidP="00577FAD" w:rsidRDefault="00DF5FEE" w14:paraId="063297F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DA727D" w:rsidR="00DF5FEE" w:rsidP="00577FAD" w:rsidRDefault="00DF5FEE" w14:paraId="6FE51904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DA727D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DA727D" w:rsidR="00DF5FEE" w:rsidP="00577FAD" w:rsidRDefault="00DF5FEE" w14:paraId="38D0560F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DA727D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DA727D" w:rsidR="00DF5FEE" w:rsidP="00577FAD" w:rsidRDefault="00DF5FEE" w14:paraId="17AD93B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DA727D" w:rsidR="00DF5FEE" w:rsidP="00577FAD" w:rsidRDefault="00DF5FEE" w14:paraId="4151B35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DA727D" w:rsidR="00DF5FEE" w:rsidTr="00577FAD" w14:paraId="190889E5" wp14:textId="77777777">
        <w:trPr>
          <w:trHeight w:val="1104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C7B59" w:rsidR="00DF5FEE" w:rsidP="00577FAD" w:rsidRDefault="00DF5FEE" w14:paraId="4D7ABBCA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2C7B59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2C7B59" w:rsidR="00DF5FEE" w:rsidP="00577FAD" w:rsidRDefault="00DF5FEE" w14:paraId="0DE4B5B7" wp14:textId="77777777">
            <w:pPr>
              <w:rPr>
                <w:rFonts w:ascii="Calibri" w:hAnsi="Calibri" w:cs="Microsoft Sans Serif"/>
                <w:sz w:val="22"/>
                <w:szCs w:val="22"/>
              </w:rPr>
            </w:pPr>
          </w:p>
          <w:p w:rsidRPr="00DE192F" w:rsidR="00DF5FEE" w:rsidP="00DF5FEE" w:rsidRDefault="00DF5FEE" w14:paraId="6FD3DB65" wp14:textId="77777777">
            <w:pPr>
              <w:numPr>
                <w:ilvl w:val="0"/>
                <w:numId w:val="11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Pisni izpit,</w:t>
            </w:r>
            <w:r w:rsidRPr="00DE192F">
              <w:rPr>
                <w:rFonts w:ascii="Calibri" w:hAnsi="Calibri" w:cs="Microsoft Sans Serif"/>
                <w:sz w:val="22"/>
                <w:szCs w:val="22"/>
              </w:rPr>
              <w:t xml:space="preserve"> </w:t>
            </w:r>
          </w:p>
          <w:p w:rsidRPr="00D4371B" w:rsidR="00DF5FEE" w:rsidP="00DF5FEE" w:rsidRDefault="00DF5FEE" w14:paraId="6AEF249A" wp14:textId="77777777">
            <w:pPr>
              <w:numPr>
                <w:ilvl w:val="0"/>
                <w:numId w:val="11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D4371B">
              <w:rPr>
                <w:rFonts w:ascii="Calibri" w:hAnsi="Calibri" w:cs="Microsoft Sans Serif"/>
                <w:sz w:val="22"/>
                <w:szCs w:val="22"/>
              </w:rPr>
              <w:t>seminarji (</w:t>
            </w:r>
            <w:r w:rsidRPr="00D4371B">
              <w:rPr>
                <w:rFonts w:ascii="Calibri" w:hAnsi="Calibri" w:eastAsia="Calibri"/>
                <w:color w:val="000000"/>
                <w:sz w:val="22"/>
                <w:szCs w:val="22"/>
                <w:lang w:eastAsia="sl-SI"/>
              </w:rPr>
              <w:t>analize znanstvenih besedil in predstavitev analiz)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D4371B" w:rsidR="00DF5FEE" w:rsidP="00577FAD" w:rsidRDefault="00DF5FEE" w14:paraId="4C6CA568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4371B">
              <w:rPr>
                <w:rFonts w:ascii="Calibri" w:hAnsi="Calibri" w:cs="Calibri"/>
                <w:sz w:val="22"/>
                <w:szCs w:val="22"/>
              </w:rPr>
              <w:t>80 %</w:t>
            </w:r>
          </w:p>
          <w:p w:rsidR="00DF5FEE" w:rsidP="00577FAD" w:rsidRDefault="00DF5FEE" w14:paraId="081EC9C3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02C76">
              <w:rPr>
                <w:rFonts w:ascii="Calibri" w:hAnsi="Calibri" w:cs="Calibri"/>
                <w:sz w:val="22"/>
                <w:szCs w:val="22"/>
              </w:rPr>
              <w:t>20</w:t>
            </w:r>
            <w:r w:rsidRPr="00D1672C">
              <w:rPr>
                <w:rFonts w:ascii="Calibri" w:hAnsi="Calibri" w:cs="Calibri"/>
                <w:sz w:val="22"/>
                <w:szCs w:val="22"/>
              </w:rPr>
              <w:t xml:space="preserve"> %</w:t>
            </w:r>
          </w:p>
          <w:p w:rsidRPr="00B01C3A" w:rsidR="00DF5FEE" w:rsidP="00577FAD" w:rsidRDefault="00DF5FEE" w14:paraId="66204FF1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E5C5A" w:rsidR="00DF5FEE" w:rsidP="00577FAD" w:rsidRDefault="00DF5FEE" w14:paraId="0AFAC0B6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E5C5A">
              <w:rPr>
                <w:rFonts w:ascii="Calibri" w:hAnsi="Calibri" w:cs="Calibri"/>
                <w:sz w:val="22"/>
                <w:szCs w:val="22"/>
                <w:lang w:val="en-GB"/>
              </w:rPr>
              <w:t>Type (examination, oral, coursework, project):</w:t>
            </w:r>
          </w:p>
          <w:p w:rsidRPr="00BE5C5A" w:rsidR="00DF5FEE" w:rsidP="00577FAD" w:rsidRDefault="00DF5FEE" w14:paraId="2DBF0D7D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DF5FEE" w:rsidP="00DF5FEE" w:rsidRDefault="00DF5FEE" w14:paraId="496588B0" wp14:textId="77777777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E5C5A">
              <w:rPr>
                <w:rFonts w:ascii="Calibri" w:hAnsi="Calibri" w:cs="Calibri"/>
                <w:sz w:val="22"/>
                <w:szCs w:val="22"/>
                <w:lang w:val="en-GB"/>
              </w:rPr>
              <w:t>Written exam;</w:t>
            </w:r>
          </w:p>
          <w:p w:rsidRPr="00BE5C5A" w:rsidR="00DF5FEE" w:rsidP="00DF5FEE" w:rsidRDefault="00DF5FEE" w14:paraId="27A136A1" wp14:textId="77777777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Seminars (analyses of scientific texts and presentation of analyses).</w:t>
            </w:r>
          </w:p>
        </w:tc>
      </w:tr>
      <w:tr xmlns:wp14="http://schemas.microsoft.com/office/word/2010/wordml" w:rsidRPr="00DA727D" w:rsidR="00DF5FEE" w:rsidTr="00577FAD" w14:paraId="6654BC32" wp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DA727D" w:rsidR="00DF5FEE" w:rsidP="00577FAD" w:rsidRDefault="00DF5FEE" w14:paraId="6B62F1B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DA727D" w:rsidR="00DF5FEE" w:rsidP="00577FAD" w:rsidRDefault="00DF5FEE" w14:paraId="685ADFE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xmlns:wp14="http://schemas.microsoft.com/office/word/2010/wordml" w:rsidRPr="002C7B59" w:rsidR="00DF5FEE" w:rsidTr="00577FAD" w14:paraId="02B053E9" wp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C7B59" w:rsidR="00DF5FEE" w:rsidP="00DF5FEE" w:rsidRDefault="00DF5FEE" w14:paraId="0CF7098F" wp14:textId="77777777">
            <w:pPr>
              <w:numPr>
                <w:ilvl w:val="0"/>
                <w:numId w:val="12"/>
              </w:numPr>
              <w:rPr>
                <w:rFonts w:ascii="Calibri" w:hAnsi="Calibri"/>
                <w:sz w:val="22"/>
                <w:szCs w:val="22"/>
                <w:lang w:eastAsia="sl-SI"/>
              </w:rPr>
            </w:pPr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STARC, Sonja.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Multimodal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Advertisements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 as a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Genre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within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 a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Historical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Context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. V: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Maioranni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Arianna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, Christie, Christine (ur.): </w:t>
            </w:r>
            <w:proofErr w:type="spellStart"/>
            <w:r w:rsidRPr="002C7B59">
              <w:rPr>
                <w:rFonts w:ascii="Calibri" w:hAnsi="Calibri"/>
                <w:i/>
                <w:sz w:val="22"/>
                <w:szCs w:val="22"/>
                <w:lang w:eastAsia="sl-SI"/>
              </w:rPr>
              <w:t>Multimodal</w:t>
            </w:r>
            <w:proofErr w:type="spellEnd"/>
            <w:r w:rsidRPr="002C7B59">
              <w:rPr>
                <w:rFonts w:ascii="Calibri" w:hAnsi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2C7B59">
              <w:rPr>
                <w:rFonts w:ascii="Calibri" w:hAnsi="Calibri"/>
                <w:i/>
                <w:sz w:val="22"/>
                <w:szCs w:val="22"/>
                <w:lang w:eastAsia="sl-SI"/>
              </w:rPr>
              <w:t>Epistemologies</w:t>
            </w:r>
            <w:proofErr w:type="spellEnd"/>
            <w:r w:rsidRPr="002C7B59">
              <w:rPr>
                <w:rFonts w:ascii="Calibri" w:hAnsi="Calibri"/>
                <w:i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2C7B59">
              <w:rPr>
                <w:rFonts w:ascii="Calibri" w:hAnsi="Calibri"/>
                <w:i/>
                <w:sz w:val="22"/>
                <w:szCs w:val="22"/>
                <w:lang w:eastAsia="sl-SI"/>
              </w:rPr>
              <w:t>Towards</w:t>
            </w:r>
            <w:proofErr w:type="spellEnd"/>
            <w:r w:rsidRPr="002C7B59">
              <w:rPr>
                <w:rFonts w:ascii="Calibri" w:hAnsi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2C7B59">
              <w:rPr>
                <w:rFonts w:ascii="Calibri" w:hAnsi="Calibri"/>
                <w:i/>
                <w:sz w:val="22"/>
                <w:szCs w:val="22"/>
                <w:lang w:eastAsia="sl-SI"/>
              </w:rPr>
              <w:t>an</w:t>
            </w:r>
            <w:proofErr w:type="spellEnd"/>
            <w:r w:rsidRPr="002C7B59">
              <w:rPr>
                <w:rFonts w:ascii="Calibri" w:hAnsi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2C7B59">
              <w:rPr>
                <w:rFonts w:ascii="Calibri" w:hAnsi="Calibri"/>
                <w:i/>
                <w:sz w:val="22"/>
                <w:szCs w:val="22"/>
                <w:lang w:eastAsia="sl-SI"/>
              </w:rPr>
              <w:t>Integrated</w:t>
            </w:r>
            <w:proofErr w:type="spellEnd"/>
            <w:r w:rsidRPr="002C7B59">
              <w:rPr>
                <w:rFonts w:ascii="Calibri" w:hAnsi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2C7B59">
              <w:rPr>
                <w:rFonts w:ascii="Calibri" w:hAnsi="Calibri"/>
                <w:i/>
                <w:sz w:val="22"/>
                <w:szCs w:val="22"/>
                <w:lang w:eastAsia="sl-SI"/>
              </w:rPr>
              <w:t>Framework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. New York, London: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Routledge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. 2014.94-110.</w:t>
            </w:r>
          </w:p>
          <w:p w:rsidRPr="00D56CD8" w:rsidR="00DF5FEE" w:rsidP="00DF5FEE" w:rsidRDefault="00DF5FEE" w14:paraId="2E5D5D31" wp14:textId="77777777">
            <w:pPr>
              <w:numPr>
                <w:ilvl w:val="0"/>
                <w:numId w:val="12"/>
              </w:numPr>
              <w:rPr>
                <w:rFonts w:ascii="Calibri" w:hAnsi="Calibri"/>
                <w:sz w:val="22"/>
                <w:szCs w:val="22"/>
                <w:lang w:eastAsia="sl-SI"/>
              </w:rPr>
            </w:pPr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STARC, Sonja. K znanstvenemu besedilu in znanstvenemu jeziku : Ob analizi vzorca naslovov, izvlečkov in uvodov. V: STARC, Sonja (ur.). </w:t>
            </w:r>
            <w:r w:rsidRPr="002C7B59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 xml:space="preserve">Akademski jeziki v času globalizacije = </w:t>
            </w:r>
            <w:proofErr w:type="spellStart"/>
            <w:r w:rsidRPr="002C7B59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>Academic</w:t>
            </w:r>
            <w:proofErr w:type="spellEnd"/>
            <w:r w:rsidRPr="002C7B59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2C7B59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>languages</w:t>
            </w:r>
            <w:proofErr w:type="spellEnd"/>
            <w:r w:rsidRPr="002C7B59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2C7B59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>the</w:t>
            </w:r>
            <w:proofErr w:type="spellEnd"/>
            <w:r w:rsidRPr="002C7B59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 xml:space="preserve"> era </w:t>
            </w:r>
            <w:proofErr w:type="spellStart"/>
            <w:r w:rsidRPr="002C7B59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2C7B59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2C7B59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>globalisation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, (Knjižnica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Annales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Ludus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). Koper: Univerza na Primorskem, Znanstveno-raziskovalno središče, Univerzitetna založba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Annales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, 2012, str. 152-165, 309-311. [COBISS.SI-ID </w:t>
            </w:r>
            <w:hyperlink w:tgtFrame="_blank" w:history="1" r:id="rId9">
              <w:r w:rsidRPr="002C7B59">
                <w:rPr>
                  <w:rFonts w:ascii="Calibri" w:hAnsi="Calibri"/>
                  <w:color w:val="0000FF"/>
                  <w:sz w:val="22"/>
                  <w:szCs w:val="22"/>
                  <w:u w:val="single"/>
                  <w:lang w:eastAsia="sl-SI"/>
                </w:rPr>
                <w:t>4635863</w:t>
              </w:r>
            </w:hyperlink>
            <w:r w:rsidRPr="00D56CD8">
              <w:rPr>
                <w:rFonts w:ascii="Calibri" w:hAnsi="Calibri"/>
                <w:sz w:val="22"/>
                <w:szCs w:val="22"/>
                <w:lang w:eastAsia="sl-SI"/>
              </w:rPr>
              <w:t xml:space="preserve">] </w:t>
            </w:r>
          </w:p>
          <w:p w:rsidRPr="00D56CD8" w:rsidR="00DF5FEE" w:rsidP="00DF5FEE" w:rsidRDefault="00DF5FEE" w14:paraId="24DF641E" wp14:textId="77777777">
            <w:pPr>
              <w:numPr>
                <w:ilvl w:val="0"/>
                <w:numId w:val="12"/>
              </w:numPr>
              <w:rPr>
                <w:rFonts w:ascii="Calibri" w:hAnsi="Calibri"/>
                <w:sz w:val="22"/>
                <w:szCs w:val="22"/>
                <w:lang w:eastAsia="sl-SI"/>
              </w:rPr>
            </w:pPr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STARC, Sonja. Stik disciplin v besedilu iz besednih in slikovnih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semiotskih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 virov. V: KRANJC, Simona (ur.). </w:t>
            </w:r>
            <w:proofErr w:type="spellStart"/>
            <w:r w:rsidRPr="002C7B59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>Meddisciplinarnost</w:t>
            </w:r>
            <w:proofErr w:type="spellEnd"/>
            <w:r w:rsidRPr="002C7B59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 xml:space="preserve"> v slovenistiki</w:t>
            </w:r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, (Obdobja, Simpozij, =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Symposium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, 30). 1. natis. Ljubljana: Znanstvena založba Filozofske fakultete, 2011, str. 433-440,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ilustr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. </w:t>
            </w:r>
            <w:hyperlink w:history="1" r:id="rId10">
              <w:r w:rsidRPr="002C7B59">
                <w:rPr>
                  <w:rFonts w:ascii="Calibri" w:hAnsi="Calibri"/>
                  <w:color w:val="0000FF"/>
                  <w:sz w:val="22"/>
                  <w:szCs w:val="22"/>
                  <w:u w:val="single"/>
                  <w:lang w:eastAsia="sl-SI"/>
                </w:rPr>
                <w:t>http://www.centerslo.net/files/file/simpozij/simp30/Zbornik/Starc.pdf</w:t>
              </w:r>
            </w:hyperlink>
            <w:r w:rsidRPr="00D56CD8">
              <w:rPr>
                <w:rFonts w:ascii="Calibri" w:hAnsi="Calibri"/>
                <w:sz w:val="22"/>
                <w:szCs w:val="22"/>
                <w:lang w:eastAsia="sl-SI"/>
              </w:rPr>
              <w:t xml:space="preserve">. [COBISS.SI-ID </w:t>
            </w:r>
            <w:hyperlink w:tgtFrame="_blank" w:history="1" r:id="rId11">
              <w:r w:rsidRPr="002C7B59">
                <w:rPr>
                  <w:rFonts w:ascii="Calibri" w:hAnsi="Calibri"/>
                  <w:color w:val="0000FF"/>
                  <w:sz w:val="22"/>
                  <w:szCs w:val="22"/>
                  <w:u w:val="single"/>
                  <w:lang w:eastAsia="sl-SI"/>
                </w:rPr>
                <w:t>4144855</w:t>
              </w:r>
            </w:hyperlink>
            <w:r w:rsidRPr="00D56CD8">
              <w:rPr>
                <w:rFonts w:ascii="Calibri" w:hAnsi="Calibri"/>
                <w:sz w:val="22"/>
                <w:szCs w:val="22"/>
                <w:lang w:eastAsia="sl-SI"/>
              </w:rPr>
              <w:t xml:space="preserve">] </w:t>
            </w:r>
          </w:p>
          <w:p w:rsidRPr="00D56CD8" w:rsidR="00DF5FEE" w:rsidP="00DF5FEE" w:rsidRDefault="00DF5FEE" w14:paraId="0C3D795A" wp14:textId="77777777">
            <w:pPr>
              <w:numPr>
                <w:ilvl w:val="0"/>
                <w:numId w:val="12"/>
              </w:numPr>
              <w:ind w:left="567"/>
              <w:rPr>
                <w:rFonts w:ascii="Calibri" w:hAnsi="Calibri"/>
                <w:sz w:val="22"/>
                <w:szCs w:val="22"/>
                <w:lang w:eastAsia="sl-SI"/>
              </w:rPr>
            </w:pPr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STARC, Sonja. Zmožnost dekodiranja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večkodnih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 besedil kot sestavina besedilne pismenosti. V: COTIČ, Mara (ur.), MEDVED-UDOVIČ, Vida (ur.), STARC, Sonja (ur.). </w:t>
            </w:r>
            <w:r w:rsidRPr="002C7B59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>Razvijanje različnih pismenosti</w:t>
            </w:r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, (Knjižnica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Annales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Ludus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). Koper: Univerza na Primorskem, Znanstveno-raziskovalno središče, Univerzitetna založba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Annales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, 2011, str. 28-36, 498-499. [COBISS.SI-ID </w:t>
            </w:r>
            <w:hyperlink w:tgtFrame="_blank" w:history="1" r:id="rId12">
              <w:r w:rsidRPr="002C7B59">
                <w:rPr>
                  <w:rFonts w:ascii="Calibri" w:hAnsi="Calibri"/>
                  <w:color w:val="0000FF"/>
                  <w:sz w:val="22"/>
                  <w:szCs w:val="22"/>
                  <w:u w:val="single"/>
                  <w:lang w:eastAsia="sl-SI"/>
                </w:rPr>
                <w:t>4197591</w:t>
              </w:r>
            </w:hyperlink>
            <w:r w:rsidRPr="00D56CD8">
              <w:rPr>
                <w:rFonts w:ascii="Calibri" w:hAnsi="Calibri"/>
                <w:sz w:val="22"/>
                <w:szCs w:val="22"/>
                <w:lang w:eastAsia="sl-SI"/>
              </w:rPr>
              <w:t xml:space="preserve">] </w:t>
            </w:r>
          </w:p>
          <w:p w:rsidRPr="00D56CD8" w:rsidR="00DF5FEE" w:rsidP="00DF5FEE" w:rsidRDefault="00DF5FEE" w14:paraId="30C6DA19" wp14:textId="77777777">
            <w:pPr>
              <w:numPr>
                <w:ilvl w:val="0"/>
                <w:numId w:val="12"/>
              </w:numPr>
              <w:ind w:left="567"/>
              <w:rPr>
                <w:rFonts w:ascii="Calibri" w:hAnsi="Calibri"/>
                <w:sz w:val="22"/>
                <w:szCs w:val="22"/>
                <w:lang w:eastAsia="sl-SI"/>
              </w:rPr>
            </w:pPr>
            <w:r w:rsidRPr="002C7B59">
              <w:rPr>
                <w:rFonts w:ascii="Calibri" w:hAnsi="Calibri"/>
                <w:b/>
                <w:bCs/>
                <w:sz w:val="22"/>
                <w:szCs w:val="22"/>
                <w:lang w:eastAsia="sl-SI"/>
              </w:rPr>
              <w:t xml:space="preserve"> </w:t>
            </w:r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STARC, Sonja. Učbeniška besedila o Primožu Trubarju. Izbor izraznih sredstev vrednotenja v verbalnih in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večkodnih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 besedilih ter njihova vloga na besedilni ravni. V: BJELČEVIČ, Aleksander (ur.). </w:t>
            </w:r>
            <w:r w:rsidRPr="002C7B59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>Reformacija na Slovenskem : (ob 500-letnici Trubarjevega rojstva)</w:t>
            </w:r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, (Obdobja, Simpozij, =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Symposium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, 27). 1. natis. Ljubljana: Znanstvena založba Filozofske fakultete, 2010, str. 241-259. </w:t>
            </w:r>
            <w:hyperlink w:history="1" r:id="rId13">
              <w:r w:rsidRPr="002C7B59">
                <w:rPr>
                  <w:rFonts w:ascii="Calibri" w:hAnsi="Calibri"/>
                  <w:color w:val="0000FF"/>
                  <w:sz w:val="22"/>
                  <w:szCs w:val="22"/>
                  <w:u w:val="single"/>
                  <w:lang w:eastAsia="sl-SI"/>
                </w:rPr>
                <w:t>http://www.centerslo.net/files/file/simpozij/simp27/20_Starc.pdf</w:t>
              </w:r>
            </w:hyperlink>
            <w:r w:rsidRPr="00D56CD8">
              <w:rPr>
                <w:rFonts w:ascii="Calibri" w:hAnsi="Calibri"/>
                <w:sz w:val="22"/>
                <w:szCs w:val="22"/>
                <w:lang w:eastAsia="sl-SI"/>
              </w:rPr>
              <w:t xml:space="preserve">. [COBISS.SI-ID </w:t>
            </w:r>
            <w:hyperlink w:tgtFrame="_blank" w:history="1" r:id="rId14">
              <w:r w:rsidRPr="002C7B59">
                <w:rPr>
                  <w:rFonts w:ascii="Calibri" w:hAnsi="Calibri"/>
                  <w:color w:val="0000FF"/>
                  <w:sz w:val="22"/>
                  <w:szCs w:val="22"/>
                  <w:u w:val="single"/>
                  <w:lang w:eastAsia="sl-SI"/>
                </w:rPr>
                <w:t>3812055</w:t>
              </w:r>
            </w:hyperlink>
            <w:r w:rsidRPr="00D56CD8">
              <w:rPr>
                <w:rFonts w:ascii="Calibri" w:hAnsi="Calibri"/>
                <w:sz w:val="22"/>
                <w:szCs w:val="22"/>
                <w:lang w:eastAsia="sl-SI"/>
              </w:rPr>
              <w:t xml:space="preserve">] </w:t>
            </w:r>
          </w:p>
          <w:p w:rsidRPr="002C7B59" w:rsidR="00DF5FEE" w:rsidP="00DF5FEE" w:rsidRDefault="00DF5FEE" w14:paraId="028BF4D6" wp14:textId="77777777">
            <w:pPr>
              <w:numPr>
                <w:ilvl w:val="0"/>
                <w:numId w:val="12"/>
              </w:numPr>
              <w:ind w:left="567"/>
              <w:rPr>
                <w:rFonts w:ascii="Calibri" w:hAnsi="Calibri" w:cs="Calibri"/>
                <w:sz w:val="22"/>
                <w:szCs w:val="22"/>
              </w:rPr>
            </w:pPr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STARC, Sonja. Struktura znanstvenega besedila in njegova zunanja členjenost, kot se kažeta v primerih besedil Jezika in slovstva. V: OREL, Irena (ur.). Razvoj slovenskega strokovnega jezika, (Obdobja, Metode in zvrsti, 24). Ljubljana: Filozofska fakulteta, Oddelek za slovenistiko, Center za slovenščino kot drugi/tuji jezik, 2007, str. 175-200. [COBISS.SI-ID 2498263]</w:t>
            </w:r>
          </w:p>
        </w:tc>
      </w:tr>
    </w:tbl>
    <w:p xmlns:wp14="http://schemas.microsoft.com/office/word/2010/wordml" w:rsidR="004A0E84" w:rsidRDefault="004A0E84" w14:paraId="02F2C34E" wp14:textId="77777777">
      <w:bookmarkStart w:name="_GoBack" w:id="0"/>
      <w:bookmarkEnd w:id="0"/>
    </w:p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50942"/>
    <w:multiLevelType w:val="hybridMultilevel"/>
    <w:tmpl w:val="996E99D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1BF2AA5"/>
    <w:multiLevelType w:val="hybridMultilevel"/>
    <w:tmpl w:val="1C14917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4A15535"/>
    <w:multiLevelType w:val="hybridMultilevel"/>
    <w:tmpl w:val="1278D54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598478E"/>
    <w:multiLevelType w:val="hybridMultilevel"/>
    <w:tmpl w:val="4F9A4F6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7131D76"/>
    <w:multiLevelType w:val="hybridMultilevel"/>
    <w:tmpl w:val="E17E3E2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B626C96"/>
    <w:multiLevelType w:val="hybridMultilevel"/>
    <w:tmpl w:val="FA0077D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CFD42FC"/>
    <w:multiLevelType w:val="hybridMultilevel"/>
    <w:tmpl w:val="0326441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5560FEF"/>
    <w:multiLevelType w:val="hybridMultilevel"/>
    <w:tmpl w:val="F99C99A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4FE3A8E"/>
    <w:multiLevelType w:val="hybridMultilevel"/>
    <w:tmpl w:val="12B286E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5BC1CE4"/>
    <w:multiLevelType w:val="hybridMultilevel"/>
    <w:tmpl w:val="19AC50C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E1194B"/>
    <w:multiLevelType w:val="hybridMultilevel"/>
    <w:tmpl w:val="0776B5D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22B364B"/>
    <w:multiLevelType w:val="hybridMultilevel"/>
    <w:tmpl w:val="3C04C8F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4CF6EAE"/>
    <w:multiLevelType w:val="hybridMultilevel"/>
    <w:tmpl w:val="91D411F2"/>
    <w:lvl w:ilvl="0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4FF359E4"/>
    <w:multiLevelType w:val="hybridMultilevel"/>
    <w:tmpl w:val="A7029C2C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 w15:restartNumberingAfterBreak="0">
    <w:nsid w:val="53D9011C"/>
    <w:multiLevelType w:val="hybridMultilevel"/>
    <w:tmpl w:val="8BE2D0E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F1F6428"/>
    <w:multiLevelType w:val="hybridMultilevel"/>
    <w:tmpl w:val="25B644D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1A835C9"/>
    <w:multiLevelType w:val="hybridMultilevel"/>
    <w:tmpl w:val="3AC062F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47A5BC5"/>
    <w:multiLevelType w:val="hybridMultilevel"/>
    <w:tmpl w:val="AAD423C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16867AA"/>
    <w:multiLevelType w:val="hybridMultilevel"/>
    <w:tmpl w:val="7EC6F06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1E774EE"/>
    <w:multiLevelType w:val="hybridMultilevel"/>
    <w:tmpl w:val="0EDA063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70B3E62"/>
    <w:multiLevelType w:val="hybridMultilevel"/>
    <w:tmpl w:val="F448358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8E1256F"/>
    <w:multiLevelType w:val="hybridMultilevel"/>
    <w:tmpl w:val="900464F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F8D06EB"/>
    <w:multiLevelType w:val="hybridMultilevel"/>
    <w:tmpl w:val="417CADB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9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1"/>
  </w:num>
  <w:num w:numId="8">
    <w:abstractNumId w:val="17"/>
  </w:num>
  <w:num w:numId="9">
    <w:abstractNumId w:val="22"/>
  </w:num>
  <w:num w:numId="10">
    <w:abstractNumId w:val="7"/>
  </w:num>
  <w:num w:numId="11">
    <w:abstractNumId w:val="16"/>
  </w:num>
  <w:num w:numId="12">
    <w:abstractNumId w:val="9"/>
  </w:num>
  <w:num w:numId="13">
    <w:abstractNumId w:val="14"/>
  </w:num>
  <w:num w:numId="14">
    <w:abstractNumId w:val="13"/>
  </w:num>
  <w:num w:numId="15">
    <w:abstractNumId w:val="20"/>
  </w:num>
  <w:num w:numId="16">
    <w:abstractNumId w:val="18"/>
  </w:num>
  <w:num w:numId="17">
    <w:abstractNumId w:val="11"/>
  </w:num>
  <w:num w:numId="18">
    <w:abstractNumId w:val="15"/>
  </w:num>
  <w:num w:numId="19">
    <w:abstractNumId w:val="10"/>
  </w:num>
  <w:num w:numId="20">
    <w:abstractNumId w:val="8"/>
  </w:num>
  <w:num w:numId="21">
    <w:abstractNumId w:val="2"/>
  </w:num>
  <w:num w:numId="22">
    <w:abstractNumId w:val="0"/>
  </w:num>
  <w:num w:numId="23">
    <w:abstractNumId w:val="1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true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FEE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DF5FEE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57F2AE84"/>
    <w:rsid w:val="5CAF5F4F"/>
    <w:rsid w:val="68C5E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B942F"/>
  <w15:chartTrackingRefBased/>
  <w15:docId w15:val="{70869512-1BF8-4FD0-93FD-1BE2187D10F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DF5FEE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Hiperpovezava">
    <w:name w:val="Hyperlink"/>
    <w:rsid w:val="00DF5FEE"/>
    <w:rPr>
      <w:color w:val="0000FF"/>
      <w:u w:val="single"/>
    </w:rPr>
  </w:style>
  <w:style w:type="paragraph" w:styleId="Vnos" w:customStyle="1">
    <w:name w:val="Vnos"/>
    <w:basedOn w:val="Navaden"/>
    <w:rsid w:val="00DF5FEE"/>
    <w:pPr>
      <w:ind w:left="708"/>
      <w:jc w:val="both"/>
    </w:pPr>
    <w:rPr>
      <w:rFonts w:ascii="Times New Roman" w:hAnsi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s.zrc-sazu.si/s_beseda.html" TargetMode="External"/><Relationship Id="rId13" Type="http://schemas.openxmlformats.org/officeDocument/2006/relationships/hyperlink" Target="http://www.centerslo.net/files/file/simpozij/simp27/20_Starc.pdf" TargetMode="Externa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://bos.zrc-sazu.si/sp2001.html" TargetMode="External"/><Relationship Id="rId12" Type="http://schemas.openxmlformats.org/officeDocument/2006/relationships/hyperlink" Target="http://cobiss.izum.si/scripts/cobiss?command=DISPLAY&amp;base=COBIB&amp;RID=4197591" TargetMode="Externa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bos.zrc-sazu.si/sskj.html" TargetMode="External"/><Relationship Id="rId11" Type="http://schemas.openxmlformats.org/officeDocument/2006/relationships/hyperlink" Target="http://cobiss.izum.si/scripts/cobiss?command=DISPLAY&amp;base=COBIB&amp;RID=4144855" TargetMode="External"/><Relationship Id="rId5" Type="http://schemas.openxmlformats.org/officeDocument/2006/relationships/hyperlink" Target="http://www.pef.upr.si/study_programmes/undergraduate_programmes/primary_school_teaching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centerslo.net/files/file/simpozij/simp30/Zbornik/Starc.pdf" TargetMode="Externa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yperlink" Target="http://cobiss.izum.si/scripts/cobiss?command=DISPLAY&amp;base=COBIB&amp;RID=4635863" TargetMode="External"/><Relationship Id="rId14" Type="http://schemas.openxmlformats.org/officeDocument/2006/relationships/hyperlink" Target="http://cobiss.izum.si/scripts/cobiss?command=DISPLAY&amp;base=COBIB&amp;RID=3812055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CAC3B7E-E3EC-45F1-A1B1-FD7C945DFC0E}"/>
</file>

<file path=customXml/itemProps2.xml><?xml version="1.0" encoding="utf-8"?>
<ds:datastoreItem xmlns:ds="http://schemas.openxmlformats.org/officeDocument/2006/customXml" ds:itemID="{3CBEA3C6-05DA-4350-90F7-CC4B53C36075}"/>
</file>

<file path=customXml/itemProps3.xml><?xml version="1.0" encoding="utf-8"?>
<ds:datastoreItem xmlns:ds="http://schemas.openxmlformats.org/officeDocument/2006/customXml" ds:itemID="{5BD3FE8E-B1ED-48DF-BB98-4AF1C81F8FB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Karmen Drljić</cp:lastModifiedBy>
  <cp:revision>3</cp:revision>
  <dcterms:created xsi:type="dcterms:W3CDTF">2023-10-30T09:19:00Z</dcterms:created>
  <dcterms:modified xsi:type="dcterms:W3CDTF">2023-11-10T11:10:46Z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16428600</vt:r8>
  </property>
</Properties>
</file>